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4B91" w14:textId="77777777" w:rsidR="007D6B1D" w:rsidRDefault="007D6B1D" w:rsidP="007D6B1D">
      <w:pPr>
        <w:jc w:val="center"/>
        <w:rPr>
          <w:b/>
          <w:sz w:val="28"/>
          <w:szCs w:val="28"/>
        </w:rPr>
      </w:pPr>
      <w:r>
        <w:rPr>
          <w:b/>
          <w:sz w:val="28"/>
          <w:szCs w:val="28"/>
        </w:rPr>
        <w:t>CODES OF GOOD PRACTICE 2005</w:t>
      </w:r>
    </w:p>
    <w:p w14:paraId="4286C44E" w14:textId="77777777" w:rsidR="007D6B1D" w:rsidRDefault="007D6B1D" w:rsidP="007D6B1D">
      <w:pPr>
        <w:jc w:val="both"/>
        <w:rPr>
          <w:b/>
          <w:sz w:val="28"/>
          <w:szCs w:val="28"/>
        </w:rPr>
      </w:pPr>
    </w:p>
    <w:p w14:paraId="4725BAE1" w14:textId="77777777" w:rsidR="007D6B1D" w:rsidRDefault="007D6B1D" w:rsidP="007D6B1D">
      <w:pPr>
        <w:jc w:val="both"/>
        <w:rPr>
          <w:sz w:val="28"/>
          <w:szCs w:val="28"/>
        </w:rPr>
      </w:pPr>
      <w:r>
        <w:rPr>
          <w:sz w:val="28"/>
          <w:szCs w:val="28"/>
        </w:rPr>
        <w:t>Pursuant to section 15(1)(a) of the Public Service Act 2005</w:t>
      </w:r>
      <w:r>
        <w:rPr>
          <w:rStyle w:val="EndnoteReference"/>
          <w:sz w:val="28"/>
          <w:szCs w:val="28"/>
        </w:rPr>
        <w:endnoteReference w:id="1"/>
      </w:r>
      <w:r>
        <w:rPr>
          <w:sz w:val="28"/>
          <w:szCs w:val="28"/>
        </w:rPr>
        <w:t>, I,</w:t>
      </w:r>
    </w:p>
    <w:p w14:paraId="0D7F1BB7" w14:textId="77777777" w:rsidR="007D6B1D" w:rsidRDefault="007D6B1D" w:rsidP="007D6B1D">
      <w:pPr>
        <w:jc w:val="both"/>
        <w:rPr>
          <w:sz w:val="28"/>
          <w:szCs w:val="28"/>
        </w:rPr>
      </w:pPr>
    </w:p>
    <w:p w14:paraId="6056E404" w14:textId="77777777" w:rsidR="007D6B1D" w:rsidRDefault="007D6B1D" w:rsidP="007D6B1D">
      <w:pPr>
        <w:jc w:val="center"/>
        <w:rPr>
          <w:b/>
          <w:sz w:val="28"/>
          <w:szCs w:val="28"/>
        </w:rPr>
      </w:pPr>
      <w:r>
        <w:rPr>
          <w:b/>
          <w:sz w:val="28"/>
          <w:szCs w:val="28"/>
        </w:rPr>
        <w:t>PAKALITHA BETHUEL MOSISILI</w:t>
      </w:r>
    </w:p>
    <w:p w14:paraId="00765190" w14:textId="77777777" w:rsidR="007D6B1D" w:rsidRDefault="007D6B1D" w:rsidP="007D6B1D">
      <w:pPr>
        <w:jc w:val="both"/>
        <w:rPr>
          <w:b/>
          <w:sz w:val="28"/>
          <w:szCs w:val="28"/>
        </w:rPr>
      </w:pPr>
    </w:p>
    <w:p w14:paraId="5623A833" w14:textId="77777777" w:rsidR="007D6B1D" w:rsidRDefault="007D6B1D" w:rsidP="007D6B1D">
      <w:pPr>
        <w:jc w:val="both"/>
        <w:rPr>
          <w:sz w:val="28"/>
          <w:szCs w:val="28"/>
        </w:rPr>
      </w:pPr>
      <w:r>
        <w:rPr>
          <w:sz w:val="28"/>
          <w:szCs w:val="28"/>
        </w:rPr>
        <w:t>Prime Minister of Lesotho and Minister responsible for public service, make the following codes –</w:t>
      </w:r>
    </w:p>
    <w:p w14:paraId="30F890C9" w14:textId="77777777" w:rsidR="007D6B1D" w:rsidRDefault="007D6B1D" w:rsidP="007D6B1D">
      <w:pPr>
        <w:jc w:val="both"/>
        <w:rPr>
          <w:sz w:val="28"/>
          <w:szCs w:val="28"/>
        </w:rPr>
      </w:pPr>
    </w:p>
    <w:p w14:paraId="4AD72F4F" w14:textId="77777777" w:rsidR="007D6B1D" w:rsidRDefault="007D6B1D" w:rsidP="007D6B1D">
      <w:pPr>
        <w:jc w:val="center"/>
        <w:rPr>
          <w:b/>
          <w:sz w:val="28"/>
          <w:szCs w:val="28"/>
        </w:rPr>
      </w:pPr>
      <w:r>
        <w:rPr>
          <w:b/>
          <w:sz w:val="28"/>
          <w:szCs w:val="28"/>
        </w:rPr>
        <w:t>PART I – CODE OF CONDUCT</w:t>
      </w:r>
    </w:p>
    <w:p w14:paraId="3C3EBDB2" w14:textId="77777777" w:rsidR="007D6B1D" w:rsidRDefault="007D6B1D" w:rsidP="007D6B1D">
      <w:pPr>
        <w:jc w:val="both"/>
        <w:rPr>
          <w:b/>
          <w:sz w:val="28"/>
          <w:szCs w:val="28"/>
        </w:rPr>
      </w:pPr>
    </w:p>
    <w:p w14:paraId="4E0020E4" w14:textId="77777777" w:rsidR="007D6B1D" w:rsidRDefault="007D6B1D" w:rsidP="007D6B1D">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(Section 15(1)(a)(i))</w:t>
      </w:r>
    </w:p>
    <w:p w14:paraId="75FAB2C0" w14:textId="77777777" w:rsidR="007D6B1D" w:rsidRDefault="007D6B1D" w:rsidP="007D6B1D">
      <w:pPr>
        <w:jc w:val="both"/>
        <w:rPr>
          <w:b/>
          <w:sz w:val="28"/>
          <w:szCs w:val="28"/>
        </w:rPr>
      </w:pPr>
      <w:r>
        <w:rPr>
          <w:b/>
          <w:sz w:val="28"/>
          <w:szCs w:val="28"/>
        </w:rPr>
        <w:t>Preamble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DA86D7B" w14:textId="77777777" w:rsidR="007D6B1D" w:rsidRDefault="007D6B1D" w:rsidP="007D6B1D">
      <w:pPr>
        <w:jc w:val="both"/>
        <w:rPr>
          <w:b/>
          <w:sz w:val="28"/>
          <w:szCs w:val="28"/>
        </w:rPr>
      </w:pPr>
    </w:p>
    <w:p w14:paraId="317CD9BB" w14:textId="77777777" w:rsidR="007D6B1D" w:rsidRDefault="007D6B1D" w:rsidP="007D6B1D">
      <w:pPr>
        <w:jc w:val="both"/>
        <w:rPr>
          <w:sz w:val="28"/>
          <w:szCs w:val="28"/>
        </w:rPr>
      </w:pPr>
      <w:r>
        <w:rPr>
          <w:sz w:val="28"/>
          <w:szCs w:val="28"/>
        </w:rPr>
        <w:t>1.</w:t>
      </w:r>
      <w:r>
        <w:rPr>
          <w:sz w:val="28"/>
          <w:szCs w:val="28"/>
        </w:rPr>
        <w:tab/>
        <w:t>(1)</w:t>
      </w:r>
      <w:r>
        <w:rPr>
          <w:sz w:val="28"/>
          <w:szCs w:val="28"/>
        </w:rPr>
        <w:tab/>
        <w:t xml:space="preserve">The Government of Lesotho acknowledges that the ends sought by the public service of Lesotho are the development of the country and well being of its citizens, and that these ends can be achieved through diligence, perseverance and dedication of a disciplined corps of public officers who are instrumental in carrying out government policies.  Each public officer in accepting an appointment to the public service of </w:t>
      </w:r>
      <w:smartTag w:uri="urn:schemas-microsoft-com:office:smarttags" w:element="country-region">
        <w:r>
          <w:rPr>
            <w:sz w:val="28"/>
            <w:szCs w:val="28"/>
          </w:rPr>
          <w:t>Lesotho</w:t>
        </w:r>
      </w:smartTag>
      <w:r>
        <w:rPr>
          <w:sz w:val="28"/>
          <w:szCs w:val="28"/>
        </w:rPr>
        <w:t xml:space="preserve"> accepts personal responsibility for developing and exhibiting a strong work ethic and affirms his or her commitment to combating negative work habits in the public service of </w:t>
      </w:r>
      <w:smartTag w:uri="urn:schemas-microsoft-com:office:smarttags" w:element="place">
        <w:smartTag w:uri="urn:schemas-microsoft-com:office:smarttags" w:element="country-region">
          <w:r>
            <w:rPr>
              <w:sz w:val="28"/>
              <w:szCs w:val="28"/>
            </w:rPr>
            <w:t>Lesotho</w:t>
          </w:r>
        </w:smartTag>
      </w:smartTag>
      <w:r>
        <w:rPr>
          <w:sz w:val="28"/>
          <w:szCs w:val="28"/>
        </w:rPr>
        <w:t>.</w:t>
      </w:r>
    </w:p>
    <w:p w14:paraId="1DB9B0CE" w14:textId="77777777" w:rsidR="007D6B1D" w:rsidRDefault="007D6B1D" w:rsidP="007D6B1D">
      <w:pPr>
        <w:jc w:val="both"/>
        <w:rPr>
          <w:sz w:val="28"/>
          <w:szCs w:val="28"/>
        </w:rPr>
      </w:pPr>
    </w:p>
    <w:p w14:paraId="77C08874" w14:textId="77777777" w:rsidR="007D6B1D" w:rsidRDefault="007D6B1D" w:rsidP="007D6B1D">
      <w:pPr>
        <w:jc w:val="both"/>
        <w:rPr>
          <w:sz w:val="28"/>
          <w:szCs w:val="28"/>
        </w:rPr>
      </w:pPr>
      <w:r>
        <w:rPr>
          <w:sz w:val="28"/>
          <w:szCs w:val="28"/>
        </w:rPr>
        <w:tab/>
        <w:t>(2)</w:t>
      </w:r>
      <w:r>
        <w:rPr>
          <w:sz w:val="28"/>
          <w:szCs w:val="28"/>
        </w:rPr>
        <w:tab/>
        <w:t xml:space="preserve">This Code of Conduct (hereinafter referred to as “Code”) is made in the conviction that employment in the public service places a public officer under a moral obligation to work conscientiously to earn his or her living and look upon his or her work as a contribution to making the economy of </w:t>
      </w:r>
      <w:smartTag w:uri="urn:schemas-microsoft-com:office:smarttags" w:element="place">
        <w:smartTag w:uri="urn:schemas-microsoft-com:office:smarttags" w:element="country-region">
          <w:r>
            <w:rPr>
              <w:sz w:val="28"/>
              <w:szCs w:val="28"/>
            </w:rPr>
            <w:t>Lesotho</w:t>
          </w:r>
        </w:smartTag>
      </w:smartTag>
      <w:r>
        <w:rPr>
          <w:sz w:val="28"/>
          <w:szCs w:val="28"/>
        </w:rPr>
        <w:t xml:space="preserve"> strong and healthy.</w:t>
      </w:r>
    </w:p>
    <w:p w14:paraId="303FBE22" w14:textId="77777777" w:rsidR="007D6B1D" w:rsidRDefault="007D6B1D" w:rsidP="007D6B1D">
      <w:pPr>
        <w:jc w:val="both"/>
        <w:rPr>
          <w:sz w:val="28"/>
          <w:szCs w:val="28"/>
        </w:rPr>
      </w:pPr>
    </w:p>
    <w:p w14:paraId="186DD8B9" w14:textId="77777777" w:rsidR="007D6B1D" w:rsidRDefault="007D6B1D" w:rsidP="007D6B1D">
      <w:pPr>
        <w:jc w:val="both"/>
        <w:rPr>
          <w:sz w:val="28"/>
          <w:szCs w:val="28"/>
        </w:rPr>
      </w:pPr>
      <w:r>
        <w:rPr>
          <w:sz w:val="28"/>
          <w:szCs w:val="28"/>
        </w:rPr>
        <w:tab/>
        <w:t>(3)</w:t>
      </w:r>
      <w:r>
        <w:rPr>
          <w:sz w:val="28"/>
          <w:szCs w:val="28"/>
        </w:rPr>
        <w:tab/>
        <w:t>This Code shall be viewed primarily as a guide to public officers in their relationships and dealings with their employer and the general public.</w:t>
      </w:r>
    </w:p>
    <w:p w14:paraId="491FF7CA" w14:textId="77777777" w:rsidR="007D6B1D" w:rsidRDefault="007D6B1D" w:rsidP="007D6B1D">
      <w:pPr>
        <w:jc w:val="both"/>
        <w:rPr>
          <w:sz w:val="28"/>
          <w:szCs w:val="28"/>
        </w:rPr>
      </w:pPr>
    </w:p>
    <w:p w14:paraId="6A71DE44" w14:textId="77777777" w:rsidR="007D6B1D" w:rsidRDefault="007D6B1D" w:rsidP="007D6B1D">
      <w:pPr>
        <w:jc w:val="both"/>
        <w:rPr>
          <w:sz w:val="28"/>
          <w:szCs w:val="28"/>
        </w:rPr>
      </w:pPr>
      <w:r>
        <w:rPr>
          <w:sz w:val="28"/>
          <w:szCs w:val="28"/>
        </w:rPr>
        <w:tab/>
        <w:t>(4)</w:t>
      </w:r>
      <w:r>
        <w:rPr>
          <w:sz w:val="28"/>
          <w:szCs w:val="28"/>
        </w:rPr>
        <w:tab/>
        <w:t>The Code provides a guidance on the standards of behavior required of public officers.</w:t>
      </w:r>
    </w:p>
    <w:p w14:paraId="2D68C766" w14:textId="77777777" w:rsidR="007D6B1D" w:rsidRDefault="007D6B1D" w:rsidP="007D6B1D">
      <w:pPr>
        <w:jc w:val="both"/>
        <w:rPr>
          <w:sz w:val="28"/>
          <w:szCs w:val="28"/>
        </w:rPr>
      </w:pPr>
    </w:p>
    <w:p w14:paraId="27B64EBA" w14:textId="77777777" w:rsidR="007D6B1D" w:rsidRDefault="007D6B1D" w:rsidP="007D6B1D">
      <w:pPr>
        <w:jc w:val="both"/>
        <w:rPr>
          <w:sz w:val="28"/>
          <w:szCs w:val="28"/>
        </w:rPr>
      </w:pPr>
      <w:r>
        <w:rPr>
          <w:sz w:val="28"/>
          <w:szCs w:val="28"/>
        </w:rPr>
        <w:tab/>
        <w:t>(5)</w:t>
      </w:r>
      <w:r>
        <w:rPr>
          <w:sz w:val="28"/>
          <w:szCs w:val="28"/>
        </w:rPr>
        <w:tab/>
        <w:t xml:space="preserve">Public officers are therefore urged to adhere to this Code in order to create a conducive working environment for the betterment of the society as a whole.  </w:t>
      </w:r>
    </w:p>
    <w:p w14:paraId="17F6F1AA" w14:textId="77777777" w:rsidR="007D6B1D" w:rsidRDefault="007D6B1D" w:rsidP="007D6B1D">
      <w:pPr>
        <w:jc w:val="both"/>
        <w:rPr>
          <w:sz w:val="28"/>
          <w:szCs w:val="28"/>
        </w:rPr>
      </w:pPr>
      <w:r>
        <w:rPr>
          <w:b/>
          <w:sz w:val="28"/>
          <w:szCs w:val="28"/>
        </w:rPr>
        <w:lastRenderedPageBreak/>
        <w:t xml:space="preserve">Interpretation </w:t>
      </w:r>
    </w:p>
    <w:p w14:paraId="77A1D428" w14:textId="77777777" w:rsidR="007D6B1D" w:rsidRDefault="007D6B1D" w:rsidP="007D6B1D">
      <w:pPr>
        <w:jc w:val="both"/>
        <w:rPr>
          <w:sz w:val="28"/>
          <w:szCs w:val="28"/>
        </w:rPr>
      </w:pPr>
    </w:p>
    <w:p w14:paraId="1654F4BA" w14:textId="77777777" w:rsidR="007D6B1D" w:rsidRDefault="007D6B1D" w:rsidP="007D6B1D">
      <w:pPr>
        <w:jc w:val="both"/>
        <w:rPr>
          <w:sz w:val="28"/>
          <w:szCs w:val="28"/>
        </w:rPr>
      </w:pPr>
      <w:r>
        <w:rPr>
          <w:sz w:val="28"/>
          <w:szCs w:val="28"/>
        </w:rPr>
        <w:t>2.</w:t>
      </w:r>
      <w:r>
        <w:rPr>
          <w:sz w:val="28"/>
          <w:szCs w:val="28"/>
        </w:rPr>
        <w:tab/>
        <w:t>This Code supplements and should therefore be read as one with the Public Service Act 2005 and the regulations made under it.</w:t>
      </w:r>
    </w:p>
    <w:p w14:paraId="543D3027" w14:textId="77777777" w:rsidR="007D6B1D" w:rsidRDefault="007D6B1D" w:rsidP="007D6B1D">
      <w:pPr>
        <w:jc w:val="both"/>
        <w:rPr>
          <w:sz w:val="28"/>
          <w:szCs w:val="28"/>
        </w:rPr>
      </w:pPr>
    </w:p>
    <w:p w14:paraId="4A6D24EE" w14:textId="77777777" w:rsidR="007D6B1D" w:rsidRDefault="007D6B1D" w:rsidP="007D6B1D">
      <w:pPr>
        <w:jc w:val="both"/>
        <w:rPr>
          <w:sz w:val="28"/>
          <w:szCs w:val="28"/>
        </w:rPr>
      </w:pPr>
      <w:r>
        <w:rPr>
          <w:b/>
          <w:sz w:val="28"/>
          <w:szCs w:val="28"/>
        </w:rPr>
        <w:t>Conduct of public officers</w:t>
      </w:r>
    </w:p>
    <w:p w14:paraId="582E935B" w14:textId="77777777" w:rsidR="007D6B1D" w:rsidRDefault="007D6B1D" w:rsidP="007D6B1D">
      <w:pPr>
        <w:jc w:val="both"/>
        <w:rPr>
          <w:sz w:val="28"/>
          <w:szCs w:val="28"/>
        </w:rPr>
      </w:pPr>
    </w:p>
    <w:p w14:paraId="0DD7DC2F" w14:textId="77777777" w:rsidR="007D6B1D" w:rsidRDefault="007D6B1D" w:rsidP="007D6B1D">
      <w:pPr>
        <w:jc w:val="both"/>
        <w:rPr>
          <w:sz w:val="28"/>
          <w:szCs w:val="28"/>
        </w:rPr>
      </w:pPr>
      <w:r>
        <w:rPr>
          <w:sz w:val="28"/>
          <w:szCs w:val="28"/>
        </w:rPr>
        <w:t>3.</w:t>
      </w:r>
      <w:r>
        <w:rPr>
          <w:sz w:val="28"/>
          <w:szCs w:val="28"/>
        </w:rPr>
        <w:tab/>
        <w:t>(1)</w:t>
      </w:r>
      <w:r>
        <w:rPr>
          <w:sz w:val="28"/>
          <w:szCs w:val="28"/>
        </w:rPr>
        <w:tab/>
        <w:t>A public officer shall –</w:t>
      </w:r>
    </w:p>
    <w:p w14:paraId="2D26AD8C" w14:textId="77777777" w:rsidR="007D6B1D" w:rsidRDefault="007D6B1D" w:rsidP="007D6B1D">
      <w:pPr>
        <w:jc w:val="both"/>
        <w:rPr>
          <w:sz w:val="28"/>
          <w:szCs w:val="28"/>
        </w:rPr>
      </w:pPr>
    </w:p>
    <w:p w14:paraId="3FDCAFB9" w14:textId="77777777" w:rsidR="007D6B1D" w:rsidRDefault="007D6B1D" w:rsidP="007D6B1D">
      <w:pPr>
        <w:numPr>
          <w:ilvl w:val="0"/>
          <w:numId w:val="1"/>
        </w:numPr>
        <w:jc w:val="both"/>
        <w:rPr>
          <w:sz w:val="28"/>
          <w:szCs w:val="28"/>
        </w:rPr>
      </w:pPr>
      <w:r>
        <w:rPr>
          <w:sz w:val="28"/>
          <w:szCs w:val="28"/>
        </w:rPr>
        <w:t>at all times have absolute and undivided loyalty to the</w:t>
      </w:r>
    </w:p>
    <w:p w14:paraId="104E1A36" w14:textId="77777777" w:rsidR="007D6B1D" w:rsidRDefault="007D6B1D" w:rsidP="007D6B1D">
      <w:pPr>
        <w:ind w:left="2160"/>
        <w:jc w:val="both"/>
        <w:rPr>
          <w:sz w:val="28"/>
          <w:szCs w:val="28"/>
        </w:rPr>
      </w:pPr>
      <w:r>
        <w:rPr>
          <w:sz w:val="28"/>
          <w:szCs w:val="28"/>
        </w:rPr>
        <w:t>Constitution and the lawfully constituted Government;</w:t>
      </w:r>
    </w:p>
    <w:p w14:paraId="1F504078" w14:textId="77777777" w:rsidR="007D6B1D" w:rsidRDefault="007D6B1D" w:rsidP="007D6B1D">
      <w:pPr>
        <w:ind w:left="2160"/>
        <w:jc w:val="both"/>
        <w:rPr>
          <w:sz w:val="28"/>
          <w:szCs w:val="28"/>
        </w:rPr>
      </w:pPr>
    </w:p>
    <w:p w14:paraId="64C5ED92" w14:textId="77777777" w:rsidR="007D6B1D" w:rsidRDefault="007D6B1D" w:rsidP="007D6B1D">
      <w:pPr>
        <w:numPr>
          <w:ilvl w:val="0"/>
          <w:numId w:val="1"/>
        </w:numPr>
        <w:jc w:val="both"/>
        <w:rPr>
          <w:sz w:val="28"/>
          <w:szCs w:val="28"/>
        </w:rPr>
      </w:pPr>
      <w:r>
        <w:rPr>
          <w:sz w:val="28"/>
          <w:szCs w:val="28"/>
        </w:rPr>
        <w:t xml:space="preserve">support and maintain the Government of Lesotho according to the Constitution and other laws of </w:t>
      </w:r>
      <w:smartTag w:uri="urn:schemas-microsoft-com:office:smarttags" w:element="place">
        <w:smartTag w:uri="urn:schemas-microsoft-com:office:smarttags" w:element="country-region">
          <w:r>
            <w:rPr>
              <w:sz w:val="28"/>
              <w:szCs w:val="28"/>
            </w:rPr>
            <w:t>Lesotho</w:t>
          </w:r>
        </w:smartTag>
      </w:smartTag>
      <w:r>
        <w:rPr>
          <w:sz w:val="28"/>
          <w:szCs w:val="28"/>
        </w:rPr>
        <w:t>;</w:t>
      </w:r>
    </w:p>
    <w:p w14:paraId="1837D9CD" w14:textId="77777777" w:rsidR="007D6B1D" w:rsidRDefault="007D6B1D" w:rsidP="007D6B1D">
      <w:pPr>
        <w:ind w:left="1440"/>
        <w:jc w:val="both"/>
        <w:rPr>
          <w:sz w:val="28"/>
          <w:szCs w:val="28"/>
        </w:rPr>
      </w:pPr>
    </w:p>
    <w:p w14:paraId="31AB4632" w14:textId="77777777" w:rsidR="007D6B1D" w:rsidRDefault="007D6B1D" w:rsidP="007D6B1D">
      <w:pPr>
        <w:numPr>
          <w:ilvl w:val="0"/>
          <w:numId w:val="1"/>
        </w:numPr>
        <w:jc w:val="both"/>
        <w:rPr>
          <w:sz w:val="28"/>
          <w:szCs w:val="28"/>
        </w:rPr>
      </w:pPr>
      <w:r>
        <w:rPr>
          <w:sz w:val="28"/>
          <w:szCs w:val="28"/>
        </w:rPr>
        <w:t xml:space="preserve">serve the people of </w:t>
      </w:r>
      <w:smartTag w:uri="urn:schemas-microsoft-com:office:smarttags" w:element="place">
        <w:smartTag w:uri="urn:schemas-microsoft-com:office:smarttags" w:element="country-region">
          <w:r>
            <w:rPr>
              <w:sz w:val="28"/>
              <w:szCs w:val="28"/>
            </w:rPr>
            <w:t>Lesotho</w:t>
          </w:r>
        </w:smartTag>
      </w:smartTag>
      <w:r>
        <w:rPr>
          <w:sz w:val="28"/>
          <w:szCs w:val="28"/>
        </w:rPr>
        <w:t xml:space="preserve"> with respect and promote </w:t>
      </w:r>
    </w:p>
    <w:p w14:paraId="12B0B2E6" w14:textId="77777777" w:rsidR="007D6B1D" w:rsidRDefault="007D6B1D" w:rsidP="007D6B1D">
      <w:pPr>
        <w:ind w:left="2160"/>
        <w:jc w:val="both"/>
        <w:rPr>
          <w:sz w:val="28"/>
          <w:szCs w:val="28"/>
        </w:rPr>
      </w:pPr>
      <w:r>
        <w:rPr>
          <w:sz w:val="28"/>
          <w:szCs w:val="28"/>
        </w:rPr>
        <w:t>their welfare and lawful interests;</w:t>
      </w:r>
    </w:p>
    <w:p w14:paraId="1FCBE704" w14:textId="77777777" w:rsidR="007D6B1D" w:rsidRDefault="007D6B1D" w:rsidP="007D6B1D">
      <w:pPr>
        <w:ind w:left="2160"/>
        <w:jc w:val="both"/>
        <w:rPr>
          <w:sz w:val="28"/>
          <w:szCs w:val="28"/>
        </w:rPr>
      </w:pPr>
    </w:p>
    <w:p w14:paraId="6C6A468A" w14:textId="77777777" w:rsidR="007D6B1D" w:rsidRDefault="007D6B1D" w:rsidP="007D6B1D">
      <w:pPr>
        <w:numPr>
          <w:ilvl w:val="0"/>
          <w:numId w:val="1"/>
        </w:numPr>
        <w:jc w:val="both"/>
        <w:rPr>
          <w:sz w:val="28"/>
          <w:szCs w:val="28"/>
        </w:rPr>
      </w:pPr>
      <w:r>
        <w:rPr>
          <w:sz w:val="28"/>
          <w:szCs w:val="28"/>
        </w:rPr>
        <w:t>strive to excel in all his or her endeavors by being an example to others;</w:t>
      </w:r>
    </w:p>
    <w:p w14:paraId="4420FDEA" w14:textId="77777777" w:rsidR="007D6B1D" w:rsidRDefault="007D6B1D" w:rsidP="007D6B1D">
      <w:pPr>
        <w:jc w:val="both"/>
        <w:rPr>
          <w:sz w:val="28"/>
          <w:szCs w:val="28"/>
        </w:rPr>
      </w:pPr>
    </w:p>
    <w:p w14:paraId="40B9D57F" w14:textId="77777777" w:rsidR="007D6B1D" w:rsidRDefault="007D6B1D" w:rsidP="007D6B1D">
      <w:pPr>
        <w:numPr>
          <w:ilvl w:val="0"/>
          <w:numId w:val="1"/>
        </w:numPr>
        <w:jc w:val="both"/>
        <w:rPr>
          <w:sz w:val="28"/>
          <w:szCs w:val="28"/>
        </w:rPr>
      </w:pPr>
      <w:r>
        <w:rPr>
          <w:sz w:val="28"/>
          <w:szCs w:val="28"/>
        </w:rPr>
        <w:t>perform all duties and exercise all powers that have been assigned by a proper authority to his or her office, or that are appropriate at the material time to the grade, designation or classification of that office, diligently and impartially and to the best of his or her ability;</w:t>
      </w:r>
    </w:p>
    <w:p w14:paraId="34403AA9" w14:textId="77777777" w:rsidR="007D6B1D" w:rsidRDefault="007D6B1D" w:rsidP="007D6B1D">
      <w:pPr>
        <w:jc w:val="both"/>
        <w:rPr>
          <w:sz w:val="28"/>
          <w:szCs w:val="28"/>
        </w:rPr>
      </w:pPr>
    </w:p>
    <w:p w14:paraId="1F1730DA" w14:textId="77777777" w:rsidR="007D6B1D" w:rsidRDefault="007D6B1D" w:rsidP="007D6B1D">
      <w:pPr>
        <w:numPr>
          <w:ilvl w:val="0"/>
          <w:numId w:val="1"/>
        </w:numPr>
        <w:jc w:val="both"/>
        <w:rPr>
          <w:sz w:val="28"/>
          <w:szCs w:val="28"/>
        </w:rPr>
      </w:pPr>
      <w:r>
        <w:rPr>
          <w:sz w:val="28"/>
          <w:szCs w:val="28"/>
        </w:rPr>
        <w:t xml:space="preserve">in relation to his or her official duties, account for and make prompt or true return of, any money or property  for which he or she is responsible; </w:t>
      </w:r>
    </w:p>
    <w:p w14:paraId="57B9CB4C" w14:textId="77777777" w:rsidR="007D6B1D" w:rsidRDefault="007D6B1D" w:rsidP="007D6B1D">
      <w:pPr>
        <w:jc w:val="both"/>
        <w:rPr>
          <w:sz w:val="28"/>
          <w:szCs w:val="28"/>
        </w:rPr>
      </w:pPr>
    </w:p>
    <w:p w14:paraId="0DB913FB" w14:textId="77777777" w:rsidR="007D6B1D" w:rsidRDefault="007D6B1D" w:rsidP="007D6B1D">
      <w:pPr>
        <w:numPr>
          <w:ilvl w:val="0"/>
          <w:numId w:val="1"/>
        </w:numPr>
        <w:jc w:val="both"/>
        <w:rPr>
          <w:sz w:val="28"/>
          <w:szCs w:val="28"/>
        </w:rPr>
      </w:pPr>
      <w:r>
        <w:rPr>
          <w:sz w:val="28"/>
          <w:szCs w:val="28"/>
        </w:rPr>
        <w:t>place all of his or her time at the disposal of Government;</w:t>
      </w:r>
    </w:p>
    <w:p w14:paraId="104030D8" w14:textId="77777777" w:rsidR="007D6B1D" w:rsidRDefault="007D6B1D" w:rsidP="007D6B1D">
      <w:pPr>
        <w:jc w:val="both"/>
        <w:rPr>
          <w:sz w:val="28"/>
          <w:szCs w:val="28"/>
        </w:rPr>
      </w:pPr>
    </w:p>
    <w:p w14:paraId="099E8BD7" w14:textId="77777777" w:rsidR="007D6B1D" w:rsidRDefault="007D6B1D" w:rsidP="007D6B1D">
      <w:pPr>
        <w:jc w:val="both"/>
        <w:rPr>
          <w:sz w:val="28"/>
          <w:szCs w:val="28"/>
        </w:rPr>
      </w:pPr>
    </w:p>
    <w:p w14:paraId="22676184" w14:textId="77777777" w:rsidR="007D6B1D" w:rsidRDefault="007D6B1D" w:rsidP="007D6B1D">
      <w:pPr>
        <w:jc w:val="both"/>
        <w:rPr>
          <w:sz w:val="28"/>
          <w:szCs w:val="28"/>
        </w:rPr>
      </w:pPr>
    </w:p>
    <w:p w14:paraId="7314D772" w14:textId="77777777" w:rsidR="007D6B1D" w:rsidRDefault="007D6B1D" w:rsidP="007D6B1D">
      <w:pPr>
        <w:ind w:left="2160" w:hanging="720"/>
        <w:jc w:val="both"/>
        <w:rPr>
          <w:sz w:val="28"/>
          <w:szCs w:val="28"/>
        </w:rPr>
      </w:pPr>
      <w:r>
        <w:rPr>
          <w:sz w:val="28"/>
          <w:szCs w:val="28"/>
        </w:rPr>
        <w:t xml:space="preserve">(h) </w:t>
      </w:r>
      <w:r>
        <w:rPr>
          <w:sz w:val="28"/>
          <w:szCs w:val="28"/>
        </w:rPr>
        <w:tab/>
        <w:t xml:space="preserve">when required in the course of his or her duty to perform a service of which, if performed otherwise than in the public service, a charge would lawfully be payable he or she shall report the fact to the Minister, who shall, with the approval of the Minister responsible for finance </w:t>
      </w:r>
      <w:r>
        <w:rPr>
          <w:sz w:val="28"/>
          <w:szCs w:val="28"/>
        </w:rPr>
        <w:lastRenderedPageBreak/>
        <w:t>decide what amount should be charged or paid for that service, and the amount shall be paid into the Consolidated Fund or into such other fund  as may be determined by the Minister in Consultation with the Minister responsible for finance;</w:t>
      </w:r>
    </w:p>
    <w:p w14:paraId="019A3019" w14:textId="77777777" w:rsidR="007D6B1D" w:rsidRDefault="007D6B1D" w:rsidP="007D6B1D">
      <w:pPr>
        <w:jc w:val="both"/>
        <w:rPr>
          <w:b/>
          <w:sz w:val="28"/>
          <w:szCs w:val="28"/>
        </w:rPr>
      </w:pPr>
    </w:p>
    <w:p w14:paraId="1333CFFB" w14:textId="77777777" w:rsidR="007D6B1D" w:rsidRDefault="007D6B1D" w:rsidP="007D6B1D">
      <w:pPr>
        <w:ind w:left="2160" w:hanging="720"/>
        <w:jc w:val="both"/>
        <w:rPr>
          <w:sz w:val="28"/>
          <w:szCs w:val="28"/>
        </w:rPr>
      </w:pPr>
      <w:r>
        <w:rPr>
          <w:sz w:val="28"/>
          <w:szCs w:val="28"/>
        </w:rPr>
        <w:t>(i)</w:t>
      </w:r>
      <w:r>
        <w:rPr>
          <w:sz w:val="28"/>
          <w:szCs w:val="28"/>
        </w:rPr>
        <w:tab/>
        <w:t>disclose to proper authority any misconduct, the commission of which he or she knows or ought to have known;</w:t>
      </w:r>
    </w:p>
    <w:p w14:paraId="45BE79B2" w14:textId="77777777" w:rsidR="007D6B1D" w:rsidRDefault="007D6B1D" w:rsidP="007D6B1D">
      <w:pPr>
        <w:jc w:val="both"/>
        <w:rPr>
          <w:sz w:val="28"/>
          <w:szCs w:val="28"/>
        </w:rPr>
      </w:pPr>
    </w:p>
    <w:p w14:paraId="374F78C5" w14:textId="77777777" w:rsidR="007D6B1D" w:rsidRDefault="007D6B1D" w:rsidP="007D6B1D">
      <w:pPr>
        <w:ind w:left="2160" w:hanging="720"/>
        <w:jc w:val="both"/>
        <w:rPr>
          <w:sz w:val="28"/>
          <w:szCs w:val="28"/>
        </w:rPr>
      </w:pPr>
      <w:r>
        <w:rPr>
          <w:sz w:val="28"/>
          <w:szCs w:val="28"/>
        </w:rPr>
        <w:t xml:space="preserve">(j) </w:t>
      </w:r>
      <w:r>
        <w:rPr>
          <w:sz w:val="28"/>
          <w:szCs w:val="28"/>
        </w:rPr>
        <w:tab/>
        <w:t xml:space="preserve">disclose to proper authority his or her direct or indirect financial interest (including loans and shares) in any undertaking; </w:t>
      </w:r>
    </w:p>
    <w:p w14:paraId="7ED8EA4A" w14:textId="77777777" w:rsidR="007D6B1D" w:rsidRDefault="007D6B1D" w:rsidP="007D6B1D">
      <w:pPr>
        <w:jc w:val="both"/>
        <w:rPr>
          <w:sz w:val="28"/>
          <w:szCs w:val="28"/>
        </w:rPr>
      </w:pPr>
    </w:p>
    <w:p w14:paraId="62A11915" w14:textId="77777777" w:rsidR="007D6B1D" w:rsidRDefault="007D6B1D" w:rsidP="007D6B1D">
      <w:pPr>
        <w:ind w:left="2160" w:hanging="720"/>
        <w:jc w:val="both"/>
        <w:rPr>
          <w:sz w:val="28"/>
          <w:szCs w:val="28"/>
        </w:rPr>
      </w:pPr>
      <w:r>
        <w:rPr>
          <w:sz w:val="28"/>
          <w:szCs w:val="28"/>
        </w:rPr>
        <w:t xml:space="preserve">(k) </w:t>
      </w:r>
      <w:r>
        <w:rPr>
          <w:sz w:val="28"/>
          <w:szCs w:val="28"/>
        </w:rPr>
        <w:tab/>
        <w:t>show courtesy and decency in his or her communication about any person or matter that is under consideration or forms the subject of comment or response;</w:t>
      </w:r>
    </w:p>
    <w:p w14:paraId="594C32BD" w14:textId="77777777" w:rsidR="007D6B1D" w:rsidRDefault="007D6B1D" w:rsidP="007D6B1D">
      <w:pPr>
        <w:jc w:val="both"/>
        <w:rPr>
          <w:sz w:val="28"/>
          <w:szCs w:val="28"/>
        </w:rPr>
      </w:pPr>
    </w:p>
    <w:p w14:paraId="5B435D04" w14:textId="77777777" w:rsidR="007D6B1D" w:rsidRDefault="007D6B1D" w:rsidP="007D6B1D">
      <w:pPr>
        <w:ind w:left="2160" w:hanging="720"/>
        <w:jc w:val="both"/>
        <w:rPr>
          <w:sz w:val="28"/>
          <w:szCs w:val="28"/>
        </w:rPr>
      </w:pPr>
      <w:r>
        <w:rPr>
          <w:sz w:val="28"/>
          <w:szCs w:val="28"/>
        </w:rPr>
        <w:t xml:space="preserve">(l) </w:t>
      </w:r>
      <w:r>
        <w:rPr>
          <w:sz w:val="28"/>
          <w:szCs w:val="28"/>
        </w:rPr>
        <w:tab/>
        <w:t>refrain from use of insulting or intimidating words to the authority, fellow public officer or members of the public or from showing disrespect to any of them;</w:t>
      </w:r>
    </w:p>
    <w:p w14:paraId="425452EC" w14:textId="77777777" w:rsidR="007D6B1D" w:rsidRDefault="007D6B1D" w:rsidP="007D6B1D">
      <w:pPr>
        <w:jc w:val="both"/>
        <w:rPr>
          <w:sz w:val="28"/>
          <w:szCs w:val="28"/>
        </w:rPr>
      </w:pPr>
    </w:p>
    <w:p w14:paraId="37FDF3DD" w14:textId="77777777" w:rsidR="007D6B1D" w:rsidRDefault="007D6B1D" w:rsidP="007D6B1D">
      <w:pPr>
        <w:numPr>
          <w:ilvl w:val="0"/>
          <w:numId w:val="16"/>
        </w:numPr>
        <w:jc w:val="both"/>
        <w:rPr>
          <w:sz w:val="28"/>
          <w:szCs w:val="28"/>
        </w:rPr>
      </w:pPr>
      <w:r>
        <w:rPr>
          <w:sz w:val="28"/>
          <w:szCs w:val="28"/>
        </w:rPr>
        <w:t xml:space="preserve"> </w:t>
      </w:r>
      <w:r>
        <w:rPr>
          <w:sz w:val="28"/>
          <w:szCs w:val="28"/>
        </w:rPr>
        <w:tab/>
        <w:t>wear official identity tags at all times during office hours;</w:t>
      </w:r>
    </w:p>
    <w:p w14:paraId="24812DBE" w14:textId="77777777" w:rsidR="007D6B1D" w:rsidRDefault="007D6B1D" w:rsidP="007D6B1D">
      <w:pPr>
        <w:jc w:val="both"/>
        <w:rPr>
          <w:sz w:val="28"/>
          <w:szCs w:val="28"/>
        </w:rPr>
      </w:pPr>
    </w:p>
    <w:p w14:paraId="0AC49E4E" w14:textId="77777777" w:rsidR="007D6B1D" w:rsidRDefault="007D6B1D" w:rsidP="007D6B1D">
      <w:pPr>
        <w:ind w:left="2160" w:hanging="720"/>
        <w:jc w:val="both"/>
        <w:rPr>
          <w:sz w:val="28"/>
          <w:szCs w:val="28"/>
        </w:rPr>
      </w:pPr>
      <w:r>
        <w:rPr>
          <w:sz w:val="28"/>
          <w:szCs w:val="28"/>
        </w:rPr>
        <w:t xml:space="preserve">(n)  </w:t>
      </w:r>
      <w:r>
        <w:rPr>
          <w:sz w:val="28"/>
          <w:szCs w:val="28"/>
        </w:rPr>
        <w:tab/>
        <w:t xml:space="preserve">when on official duty, dress and behave in a manner that enhances the reputation of the public service; </w:t>
      </w:r>
    </w:p>
    <w:p w14:paraId="33F9C65E" w14:textId="77777777" w:rsidR="007D6B1D" w:rsidRDefault="007D6B1D" w:rsidP="007D6B1D">
      <w:pPr>
        <w:jc w:val="both"/>
        <w:rPr>
          <w:sz w:val="28"/>
          <w:szCs w:val="28"/>
        </w:rPr>
      </w:pPr>
    </w:p>
    <w:p w14:paraId="103BC830" w14:textId="77777777" w:rsidR="007D6B1D" w:rsidRDefault="007D6B1D" w:rsidP="007D6B1D">
      <w:pPr>
        <w:ind w:left="2160" w:hanging="720"/>
        <w:jc w:val="both"/>
        <w:rPr>
          <w:sz w:val="28"/>
          <w:szCs w:val="28"/>
        </w:rPr>
      </w:pPr>
      <w:r>
        <w:rPr>
          <w:sz w:val="28"/>
          <w:szCs w:val="28"/>
        </w:rPr>
        <w:t xml:space="preserve">(o) </w:t>
      </w:r>
      <w:r>
        <w:rPr>
          <w:sz w:val="28"/>
          <w:szCs w:val="28"/>
        </w:rPr>
        <w:tab/>
        <w:t>accept  the responsibility to avail himself or herself of ongoing training and self development throughout his or her career.</w:t>
      </w:r>
    </w:p>
    <w:p w14:paraId="607B8A37" w14:textId="77777777" w:rsidR="007D6B1D" w:rsidRDefault="007D6B1D" w:rsidP="007D6B1D">
      <w:pPr>
        <w:jc w:val="both"/>
        <w:rPr>
          <w:sz w:val="28"/>
          <w:szCs w:val="28"/>
        </w:rPr>
      </w:pPr>
    </w:p>
    <w:p w14:paraId="7E724355" w14:textId="77777777" w:rsidR="007D6B1D" w:rsidRDefault="007D6B1D" w:rsidP="007D6B1D">
      <w:pPr>
        <w:jc w:val="both"/>
        <w:rPr>
          <w:sz w:val="28"/>
          <w:szCs w:val="28"/>
        </w:rPr>
      </w:pPr>
      <w:r>
        <w:rPr>
          <w:sz w:val="28"/>
          <w:szCs w:val="28"/>
        </w:rPr>
        <w:t>(2)</w:t>
      </w:r>
      <w:r>
        <w:rPr>
          <w:sz w:val="28"/>
          <w:szCs w:val="28"/>
        </w:rPr>
        <w:tab/>
        <w:t>A public officer shall not-</w:t>
      </w:r>
    </w:p>
    <w:p w14:paraId="008E0E8A" w14:textId="77777777" w:rsidR="007D6B1D" w:rsidRDefault="007D6B1D" w:rsidP="007D6B1D">
      <w:pPr>
        <w:jc w:val="both"/>
        <w:rPr>
          <w:sz w:val="28"/>
          <w:szCs w:val="28"/>
        </w:rPr>
      </w:pPr>
    </w:p>
    <w:p w14:paraId="64D084F2" w14:textId="77777777" w:rsidR="007D6B1D" w:rsidRDefault="007D6B1D" w:rsidP="007D6B1D">
      <w:pPr>
        <w:ind w:left="2160" w:hanging="720"/>
        <w:jc w:val="both"/>
        <w:rPr>
          <w:sz w:val="28"/>
          <w:szCs w:val="28"/>
        </w:rPr>
      </w:pPr>
      <w:r>
        <w:rPr>
          <w:sz w:val="28"/>
          <w:szCs w:val="28"/>
        </w:rPr>
        <w:t>(a)</w:t>
      </w:r>
      <w:r>
        <w:rPr>
          <w:sz w:val="28"/>
          <w:szCs w:val="28"/>
        </w:rPr>
        <w:tab/>
        <w:t>become pecuniary embarrassed from any cause, and shall not be subjected to any disciplinary action if he shows that, his or her pecuniary embarrassment has not been occasioned by imprudence or reprehensible cause and that the faithful performance of his or her duty has not been affected;</w:t>
      </w:r>
    </w:p>
    <w:p w14:paraId="2E891654" w14:textId="77777777" w:rsidR="007D6B1D" w:rsidRDefault="007D6B1D" w:rsidP="007D6B1D">
      <w:pPr>
        <w:ind w:left="2160" w:hanging="720"/>
        <w:jc w:val="both"/>
        <w:rPr>
          <w:sz w:val="28"/>
          <w:szCs w:val="28"/>
        </w:rPr>
      </w:pPr>
    </w:p>
    <w:p w14:paraId="5C2A4E5C" w14:textId="77777777" w:rsidR="007D6B1D" w:rsidRDefault="007D6B1D" w:rsidP="007D6B1D">
      <w:pPr>
        <w:ind w:left="2160" w:hanging="720"/>
        <w:jc w:val="both"/>
        <w:rPr>
          <w:sz w:val="28"/>
          <w:szCs w:val="28"/>
        </w:rPr>
      </w:pPr>
      <w:r>
        <w:rPr>
          <w:sz w:val="28"/>
          <w:szCs w:val="28"/>
        </w:rPr>
        <w:lastRenderedPageBreak/>
        <w:t>(b)</w:t>
      </w:r>
      <w:r>
        <w:rPr>
          <w:sz w:val="28"/>
          <w:szCs w:val="28"/>
        </w:rPr>
        <w:tab/>
        <w:t>absent himself or herself from his or her official duties during office hours without leave nor be late for duty without a valid excuse, the validity of which shall be determined by the immediate supervisor or head of department;</w:t>
      </w:r>
    </w:p>
    <w:p w14:paraId="5E0D01F3" w14:textId="77777777" w:rsidR="007D6B1D" w:rsidRDefault="007D6B1D" w:rsidP="007D6B1D">
      <w:pPr>
        <w:ind w:left="2160" w:hanging="720"/>
        <w:jc w:val="both"/>
        <w:rPr>
          <w:sz w:val="28"/>
          <w:szCs w:val="28"/>
        </w:rPr>
      </w:pPr>
    </w:p>
    <w:p w14:paraId="3410C203" w14:textId="77777777" w:rsidR="007D6B1D" w:rsidRDefault="007D6B1D" w:rsidP="007D6B1D">
      <w:pPr>
        <w:ind w:left="2160" w:hanging="720"/>
        <w:jc w:val="both"/>
        <w:rPr>
          <w:sz w:val="28"/>
          <w:szCs w:val="28"/>
        </w:rPr>
      </w:pPr>
      <w:r>
        <w:rPr>
          <w:sz w:val="28"/>
          <w:szCs w:val="28"/>
        </w:rPr>
        <w:t>(c)</w:t>
      </w:r>
      <w:r>
        <w:rPr>
          <w:sz w:val="28"/>
          <w:szCs w:val="28"/>
        </w:rPr>
        <w:tab/>
      </w:r>
      <w:r w:rsidRPr="00C368E1">
        <w:rPr>
          <w:sz w:val="28"/>
          <w:szCs w:val="28"/>
          <w:highlight w:val="yellow"/>
        </w:rPr>
        <w:t>without the approval of the Minister, undertake remunerative or unpaid work outside his or her official duties or use office equipment or other resources for such work;</w:t>
      </w:r>
    </w:p>
    <w:p w14:paraId="01EFB4CD" w14:textId="77777777" w:rsidR="007D6B1D" w:rsidRDefault="007D6B1D" w:rsidP="007D6B1D">
      <w:pPr>
        <w:ind w:left="2160"/>
        <w:jc w:val="both"/>
        <w:rPr>
          <w:sz w:val="28"/>
          <w:szCs w:val="28"/>
        </w:rPr>
      </w:pPr>
    </w:p>
    <w:p w14:paraId="63F7C96E" w14:textId="77777777" w:rsidR="007D6B1D" w:rsidRDefault="007D6B1D" w:rsidP="007D6B1D">
      <w:pPr>
        <w:ind w:left="2160" w:hanging="720"/>
        <w:jc w:val="both"/>
        <w:rPr>
          <w:sz w:val="28"/>
          <w:szCs w:val="28"/>
        </w:rPr>
      </w:pPr>
      <w:r>
        <w:rPr>
          <w:sz w:val="28"/>
          <w:szCs w:val="28"/>
        </w:rPr>
        <w:t>(d)</w:t>
      </w:r>
      <w:r>
        <w:rPr>
          <w:sz w:val="28"/>
          <w:szCs w:val="28"/>
        </w:rPr>
        <w:tab/>
        <w:t>use official property, premises and time for personal and private purposes unless authorised to do so;</w:t>
      </w:r>
    </w:p>
    <w:p w14:paraId="33F75A34" w14:textId="77777777" w:rsidR="007D6B1D" w:rsidRDefault="007D6B1D" w:rsidP="007D6B1D">
      <w:pPr>
        <w:ind w:left="2160" w:hanging="720"/>
        <w:jc w:val="both"/>
        <w:rPr>
          <w:sz w:val="28"/>
          <w:szCs w:val="28"/>
        </w:rPr>
      </w:pPr>
    </w:p>
    <w:p w14:paraId="334C542F" w14:textId="77777777" w:rsidR="007D6B1D" w:rsidRDefault="007D6B1D" w:rsidP="007D6B1D">
      <w:pPr>
        <w:ind w:left="2160" w:hanging="720"/>
        <w:jc w:val="both"/>
        <w:rPr>
          <w:sz w:val="28"/>
          <w:szCs w:val="28"/>
        </w:rPr>
      </w:pPr>
      <w:r>
        <w:rPr>
          <w:sz w:val="28"/>
          <w:szCs w:val="28"/>
        </w:rPr>
        <w:t>(e)</w:t>
      </w:r>
      <w:r>
        <w:rPr>
          <w:sz w:val="28"/>
          <w:szCs w:val="28"/>
        </w:rPr>
        <w:tab/>
        <w:t>unless authorised by law or the terms of appointment or by the Minister, accept any fee, reward or remuneration of any kind beyond his or her emoluments for the performance of any service of the Government;</w:t>
      </w:r>
    </w:p>
    <w:p w14:paraId="12465A01" w14:textId="77777777" w:rsidR="007D6B1D" w:rsidRDefault="007D6B1D" w:rsidP="007D6B1D">
      <w:pPr>
        <w:ind w:left="2160" w:hanging="720"/>
        <w:jc w:val="both"/>
        <w:rPr>
          <w:sz w:val="28"/>
          <w:szCs w:val="28"/>
        </w:rPr>
      </w:pPr>
    </w:p>
    <w:p w14:paraId="2FF7A46B" w14:textId="77777777" w:rsidR="007D6B1D" w:rsidRDefault="007D6B1D" w:rsidP="007D6B1D">
      <w:pPr>
        <w:ind w:left="2160" w:hanging="720"/>
        <w:jc w:val="both"/>
        <w:rPr>
          <w:sz w:val="28"/>
          <w:szCs w:val="28"/>
        </w:rPr>
      </w:pPr>
      <w:r>
        <w:rPr>
          <w:sz w:val="28"/>
          <w:szCs w:val="28"/>
        </w:rPr>
        <w:t>(f)</w:t>
      </w:r>
      <w:r>
        <w:rPr>
          <w:sz w:val="28"/>
          <w:szCs w:val="28"/>
        </w:rPr>
        <w:tab/>
        <w:t>by any act or omission willfully fail to comply with, or willfully disregard, any provision of a law or any lawful instruction given by any proper authority;</w:t>
      </w:r>
    </w:p>
    <w:p w14:paraId="4A6B5E5C" w14:textId="77777777" w:rsidR="007D6B1D" w:rsidRDefault="007D6B1D" w:rsidP="007D6B1D">
      <w:pPr>
        <w:ind w:left="2160" w:hanging="720"/>
        <w:jc w:val="both"/>
        <w:rPr>
          <w:b/>
          <w:sz w:val="28"/>
          <w:szCs w:val="28"/>
        </w:rPr>
      </w:pPr>
    </w:p>
    <w:p w14:paraId="140FBFD3" w14:textId="77777777" w:rsidR="007D6B1D" w:rsidRDefault="007D6B1D" w:rsidP="007D6B1D">
      <w:pPr>
        <w:ind w:left="2160" w:hanging="720"/>
        <w:jc w:val="both"/>
        <w:rPr>
          <w:sz w:val="28"/>
          <w:szCs w:val="28"/>
        </w:rPr>
      </w:pPr>
      <w:r>
        <w:rPr>
          <w:sz w:val="28"/>
          <w:szCs w:val="28"/>
        </w:rPr>
        <w:t>(g)</w:t>
      </w:r>
      <w:r>
        <w:rPr>
          <w:sz w:val="28"/>
          <w:szCs w:val="28"/>
        </w:rPr>
        <w:tab/>
        <w:t>knowingly make any false, misleading or inaccurate statement, either orally or in any official document or book, or sign any such document, or destroy any document or book whether electronically stored or otherwise or alter or erase any entry with intent to deceive;</w:t>
      </w:r>
    </w:p>
    <w:p w14:paraId="3B3EB14F" w14:textId="77777777" w:rsidR="007D6B1D" w:rsidRDefault="007D6B1D" w:rsidP="007D6B1D">
      <w:pPr>
        <w:ind w:left="2160" w:hanging="720"/>
        <w:jc w:val="both"/>
        <w:rPr>
          <w:b/>
          <w:sz w:val="28"/>
          <w:szCs w:val="28"/>
        </w:rPr>
      </w:pPr>
    </w:p>
    <w:p w14:paraId="6F24EB41" w14:textId="77777777" w:rsidR="007D6B1D" w:rsidRDefault="007D6B1D" w:rsidP="007D6B1D">
      <w:pPr>
        <w:ind w:left="2160" w:hanging="720"/>
        <w:jc w:val="both"/>
        <w:rPr>
          <w:sz w:val="28"/>
          <w:szCs w:val="28"/>
        </w:rPr>
      </w:pPr>
      <w:r>
        <w:rPr>
          <w:sz w:val="28"/>
          <w:szCs w:val="28"/>
        </w:rPr>
        <w:t>(h)</w:t>
      </w:r>
      <w:r>
        <w:rPr>
          <w:sz w:val="28"/>
          <w:szCs w:val="28"/>
        </w:rPr>
        <w:tab/>
        <w:t>whether before or after becoming a public officer, willfully supply incorrect or misleading information in connection with his or her personal details;</w:t>
      </w:r>
    </w:p>
    <w:p w14:paraId="7662085B" w14:textId="77777777" w:rsidR="007D6B1D" w:rsidRDefault="007D6B1D" w:rsidP="007D6B1D">
      <w:pPr>
        <w:ind w:left="2160" w:hanging="720"/>
        <w:jc w:val="both"/>
        <w:rPr>
          <w:b/>
          <w:sz w:val="28"/>
          <w:szCs w:val="28"/>
        </w:rPr>
      </w:pPr>
    </w:p>
    <w:p w14:paraId="29E7930E" w14:textId="77777777" w:rsidR="007D6B1D" w:rsidRDefault="007D6B1D" w:rsidP="007D6B1D">
      <w:pPr>
        <w:ind w:left="2160" w:hanging="720"/>
        <w:jc w:val="both"/>
        <w:rPr>
          <w:b/>
          <w:sz w:val="28"/>
          <w:szCs w:val="28"/>
        </w:rPr>
      </w:pPr>
    </w:p>
    <w:p w14:paraId="34014DA3" w14:textId="77777777" w:rsidR="007D6B1D" w:rsidRDefault="007D6B1D" w:rsidP="007D6B1D">
      <w:pPr>
        <w:ind w:left="1440"/>
        <w:jc w:val="both"/>
        <w:rPr>
          <w:sz w:val="28"/>
          <w:szCs w:val="28"/>
        </w:rPr>
      </w:pPr>
      <w:r>
        <w:rPr>
          <w:sz w:val="28"/>
          <w:szCs w:val="28"/>
        </w:rPr>
        <w:t>(i)</w:t>
      </w:r>
      <w:r>
        <w:rPr>
          <w:sz w:val="28"/>
          <w:szCs w:val="28"/>
        </w:rPr>
        <w:tab/>
        <w:t xml:space="preserve">directly or indirectly reveal or use for private purposes, </w:t>
      </w:r>
    </w:p>
    <w:p w14:paraId="310C3FFB" w14:textId="77777777" w:rsidR="007D6B1D" w:rsidRDefault="007D6B1D" w:rsidP="007D6B1D">
      <w:pPr>
        <w:ind w:left="2160"/>
        <w:jc w:val="both"/>
        <w:rPr>
          <w:sz w:val="28"/>
          <w:szCs w:val="28"/>
        </w:rPr>
      </w:pPr>
      <w:r>
        <w:rPr>
          <w:sz w:val="28"/>
          <w:szCs w:val="28"/>
        </w:rPr>
        <w:t xml:space="preserve">any information coming to his knowledge or acquired by him or her either in the course of his or her duties or in his or her capacity as  a public officer, otherwise than in </w:t>
      </w:r>
      <w:r>
        <w:rPr>
          <w:sz w:val="28"/>
          <w:szCs w:val="28"/>
        </w:rPr>
        <w:lastRenderedPageBreak/>
        <w:t>proper discharge of his or her duties or as authorised by law or a competent authority;</w:t>
      </w:r>
    </w:p>
    <w:p w14:paraId="3DFF4AE3" w14:textId="77777777" w:rsidR="007D6B1D" w:rsidRDefault="007D6B1D" w:rsidP="007D6B1D">
      <w:pPr>
        <w:ind w:left="1440"/>
        <w:jc w:val="both"/>
        <w:rPr>
          <w:sz w:val="28"/>
          <w:szCs w:val="28"/>
        </w:rPr>
      </w:pPr>
    </w:p>
    <w:p w14:paraId="05E8C3FB" w14:textId="77777777" w:rsidR="007D6B1D" w:rsidRDefault="007D6B1D" w:rsidP="007D6B1D">
      <w:pPr>
        <w:ind w:left="2160" w:hanging="720"/>
        <w:jc w:val="both"/>
        <w:rPr>
          <w:sz w:val="28"/>
          <w:szCs w:val="28"/>
        </w:rPr>
      </w:pPr>
      <w:r>
        <w:rPr>
          <w:sz w:val="28"/>
          <w:szCs w:val="28"/>
        </w:rPr>
        <w:t>(j)</w:t>
      </w:r>
      <w:r>
        <w:rPr>
          <w:sz w:val="28"/>
          <w:szCs w:val="28"/>
        </w:rPr>
        <w:tab/>
        <w:t>comply with an instruction which is unlawful, improper, unethical or in breach of the Constitution or inconsistent with the Public Service Act or any other law or which may involve a possible maladministration and in such circumstances, the public officer shall report the matter in writing to an officer senior to the one giving the instruction;</w:t>
      </w:r>
    </w:p>
    <w:p w14:paraId="4DB31BAC" w14:textId="77777777" w:rsidR="007D6B1D" w:rsidRDefault="007D6B1D" w:rsidP="007D6B1D">
      <w:pPr>
        <w:jc w:val="both"/>
        <w:rPr>
          <w:sz w:val="28"/>
          <w:szCs w:val="28"/>
        </w:rPr>
      </w:pPr>
    </w:p>
    <w:p w14:paraId="6B3964C2" w14:textId="77777777" w:rsidR="007D6B1D" w:rsidRDefault="007D6B1D" w:rsidP="007D6B1D">
      <w:pPr>
        <w:ind w:left="2160" w:hanging="720"/>
        <w:jc w:val="both"/>
        <w:rPr>
          <w:b/>
          <w:sz w:val="28"/>
          <w:szCs w:val="28"/>
        </w:rPr>
      </w:pPr>
      <w:r>
        <w:rPr>
          <w:sz w:val="28"/>
          <w:szCs w:val="28"/>
        </w:rPr>
        <w:t xml:space="preserve">(k) </w:t>
      </w:r>
      <w:r>
        <w:rPr>
          <w:sz w:val="28"/>
          <w:szCs w:val="28"/>
        </w:rPr>
        <w:tab/>
        <w:t>maliciously or destructively criticise the work or conduct of another public officer;</w:t>
      </w:r>
    </w:p>
    <w:p w14:paraId="13DB4710" w14:textId="77777777" w:rsidR="007D6B1D" w:rsidRDefault="007D6B1D" w:rsidP="007D6B1D">
      <w:pPr>
        <w:jc w:val="both"/>
        <w:rPr>
          <w:sz w:val="28"/>
          <w:szCs w:val="28"/>
        </w:rPr>
      </w:pPr>
    </w:p>
    <w:p w14:paraId="5E41E988" w14:textId="77777777" w:rsidR="007D6B1D" w:rsidRDefault="007D6B1D" w:rsidP="007D6B1D">
      <w:pPr>
        <w:ind w:left="2160" w:hanging="720"/>
        <w:jc w:val="both"/>
        <w:rPr>
          <w:b/>
          <w:sz w:val="28"/>
          <w:szCs w:val="28"/>
        </w:rPr>
      </w:pPr>
      <w:r>
        <w:rPr>
          <w:sz w:val="28"/>
          <w:szCs w:val="28"/>
        </w:rPr>
        <w:t xml:space="preserve">(l) </w:t>
      </w:r>
      <w:r>
        <w:rPr>
          <w:sz w:val="28"/>
          <w:szCs w:val="28"/>
        </w:rPr>
        <w:tab/>
      </w:r>
      <w:r w:rsidRPr="00D0651B">
        <w:rPr>
          <w:sz w:val="28"/>
          <w:szCs w:val="28"/>
          <w:highlight w:val="yellow"/>
        </w:rPr>
        <w:t>be an active member of a political party nor speak in public on any political party or matter or take an active part in the support of any candidate in an election, and do anything by word or deed which is calculated to further the party political interests of any political party;</w:t>
      </w:r>
    </w:p>
    <w:p w14:paraId="21A8F381" w14:textId="77777777" w:rsidR="007D6B1D" w:rsidRDefault="007D6B1D" w:rsidP="007D6B1D">
      <w:pPr>
        <w:jc w:val="both"/>
        <w:rPr>
          <w:sz w:val="28"/>
          <w:szCs w:val="28"/>
        </w:rPr>
      </w:pPr>
    </w:p>
    <w:p w14:paraId="69926152" w14:textId="77777777" w:rsidR="007D6B1D" w:rsidRDefault="007D6B1D" w:rsidP="007D6B1D">
      <w:pPr>
        <w:ind w:left="2160" w:hanging="720"/>
        <w:jc w:val="both"/>
        <w:rPr>
          <w:sz w:val="28"/>
          <w:szCs w:val="28"/>
        </w:rPr>
      </w:pPr>
      <w:r>
        <w:rPr>
          <w:sz w:val="28"/>
          <w:szCs w:val="28"/>
        </w:rPr>
        <w:t xml:space="preserve">(m) </w:t>
      </w:r>
      <w:r>
        <w:rPr>
          <w:sz w:val="28"/>
          <w:szCs w:val="28"/>
        </w:rPr>
        <w:tab/>
        <w:t>use illegal drugs and substances or abuse any other intoxicating substances,  and shall not be found drunk at the workplace.  Habitual drunkenness or addiction to drugs shall be viewed as damaging to the interest and the image of the public service;</w:t>
      </w:r>
    </w:p>
    <w:p w14:paraId="2FAC6F3E" w14:textId="77777777" w:rsidR="007D6B1D" w:rsidRDefault="007D6B1D" w:rsidP="007D6B1D">
      <w:pPr>
        <w:jc w:val="both"/>
        <w:rPr>
          <w:sz w:val="28"/>
          <w:szCs w:val="28"/>
        </w:rPr>
      </w:pPr>
    </w:p>
    <w:p w14:paraId="053458F2" w14:textId="77777777" w:rsidR="007D6B1D" w:rsidRDefault="007D6B1D" w:rsidP="007D6B1D">
      <w:pPr>
        <w:ind w:left="1440"/>
        <w:jc w:val="both"/>
        <w:rPr>
          <w:b/>
          <w:sz w:val="28"/>
          <w:szCs w:val="28"/>
        </w:rPr>
      </w:pPr>
      <w:r>
        <w:rPr>
          <w:sz w:val="28"/>
          <w:szCs w:val="28"/>
        </w:rPr>
        <w:t xml:space="preserve">(n) commit a criminal offence involving dishonesty,   </w:t>
      </w:r>
      <w:r>
        <w:rPr>
          <w:sz w:val="28"/>
          <w:szCs w:val="28"/>
        </w:rPr>
        <w:tab/>
        <w:t xml:space="preserve">misappropriation of public funds or cause damage to </w:t>
      </w:r>
      <w:r>
        <w:rPr>
          <w:sz w:val="28"/>
          <w:szCs w:val="28"/>
        </w:rPr>
        <w:tab/>
        <w:t>public  property or bring public service into disrepute;</w:t>
      </w:r>
    </w:p>
    <w:p w14:paraId="4444F0F7" w14:textId="77777777" w:rsidR="007D6B1D" w:rsidRDefault="007D6B1D" w:rsidP="007D6B1D">
      <w:pPr>
        <w:jc w:val="both"/>
        <w:rPr>
          <w:sz w:val="28"/>
          <w:szCs w:val="28"/>
        </w:rPr>
      </w:pPr>
    </w:p>
    <w:p w14:paraId="23DCFE49" w14:textId="77777777" w:rsidR="007D6B1D" w:rsidRDefault="007D6B1D" w:rsidP="007D6B1D">
      <w:pPr>
        <w:ind w:left="2160" w:hanging="720"/>
        <w:jc w:val="both"/>
        <w:rPr>
          <w:b/>
          <w:sz w:val="28"/>
          <w:szCs w:val="28"/>
        </w:rPr>
      </w:pPr>
      <w:r>
        <w:rPr>
          <w:sz w:val="28"/>
          <w:szCs w:val="28"/>
        </w:rPr>
        <w:t xml:space="preserve">(o) </w:t>
      </w:r>
      <w:r>
        <w:rPr>
          <w:sz w:val="28"/>
          <w:szCs w:val="28"/>
        </w:rPr>
        <w:tab/>
        <w:t>give or receive valuable presents whether in the form of money, goods or other personal benefits for services rendered except to the extend that he or she is  specially permitted  to do so by the head of department;</w:t>
      </w:r>
    </w:p>
    <w:p w14:paraId="70140617" w14:textId="77777777" w:rsidR="007D6B1D" w:rsidRDefault="007D6B1D" w:rsidP="007D6B1D">
      <w:pPr>
        <w:jc w:val="both"/>
        <w:rPr>
          <w:sz w:val="28"/>
          <w:szCs w:val="28"/>
        </w:rPr>
      </w:pPr>
    </w:p>
    <w:p w14:paraId="4B3A9CD0" w14:textId="77777777" w:rsidR="007D6B1D" w:rsidRDefault="007D6B1D" w:rsidP="007D6B1D">
      <w:pPr>
        <w:ind w:left="2160" w:hanging="720"/>
        <w:jc w:val="both"/>
        <w:rPr>
          <w:sz w:val="28"/>
          <w:szCs w:val="28"/>
        </w:rPr>
      </w:pPr>
      <w:r>
        <w:rPr>
          <w:sz w:val="28"/>
          <w:szCs w:val="28"/>
        </w:rPr>
        <w:t xml:space="preserve">(p)  </w:t>
      </w:r>
      <w:r>
        <w:rPr>
          <w:sz w:val="28"/>
          <w:szCs w:val="28"/>
        </w:rPr>
        <w:tab/>
        <w:t>exploit his or her relationship with another officer or persons to gain advantage of him or her sexual or confer undue favour on him or her, for sexual acts or malpractices anywhere;</w:t>
      </w:r>
    </w:p>
    <w:p w14:paraId="229EA62A" w14:textId="77777777" w:rsidR="007D6B1D" w:rsidRDefault="007D6B1D" w:rsidP="007D6B1D">
      <w:pPr>
        <w:jc w:val="both"/>
        <w:rPr>
          <w:sz w:val="28"/>
          <w:szCs w:val="28"/>
        </w:rPr>
      </w:pPr>
    </w:p>
    <w:p w14:paraId="3B59617D" w14:textId="77777777" w:rsidR="007D6B1D" w:rsidRDefault="007D6B1D" w:rsidP="007D6B1D">
      <w:pPr>
        <w:ind w:left="2160" w:hanging="720"/>
        <w:jc w:val="both"/>
        <w:rPr>
          <w:b/>
          <w:sz w:val="28"/>
          <w:szCs w:val="28"/>
        </w:rPr>
      </w:pPr>
      <w:r>
        <w:rPr>
          <w:sz w:val="28"/>
          <w:szCs w:val="28"/>
        </w:rPr>
        <w:lastRenderedPageBreak/>
        <w:t xml:space="preserve">(q) </w:t>
      </w:r>
      <w:r>
        <w:rPr>
          <w:sz w:val="28"/>
          <w:szCs w:val="28"/>
        </w:rPr>
        <w:tab/>
        <w:t>during working hours, engage in behaviour or conduct that disrupts or interferes with the work of other public officers;</w:t>
      </w:r>
    </w:p>
    <w:p w14:paraId="6EFDD625" w14:textId="77777777" w:rsidR="007D6B1D" w:rsidRDefault="007D6B1D" w:rsidP="007D6B1D">
      <w:pPr>
        <w:jc w:val="both"/>
        <w:rPr>
          <w:sz w:val="28"/>
          <w:szCs w:val="28"/>
        </w:rPr>
      </w:pPr>
    </w:p>
    <w:p w14:paraId="1B0D2C33" w14:textId="77777777" w:rsidR="007D6B1D" w:rsidRDefault="007D6B1D" w:rsidP="007D6B1D">
      <w:pPr>
        <w:ind w:left="1440"/>
        <w:jc w:val="both"/>
        <w:rPr>
          <w:b/>
          <w:sz w:val="28"/>
          <w:szCs w:val="28"/>
        </w:rPr>
      </w:pPr>
      <w:r>
        <w:rPr>
          <w:sz w:val="28"/>
          <w:szCs w:val="28"/>
        </w:rPr>
        <w:t>(r) write or circulate anonymous or vexatious letters or statements with malicious intent;</w:t>
      </w:r>
    </w:p>
    <w:p w14:paraId="63656396" w14:textId="77777777" w:rsidR="007D6B1D" w:rsidRDefault="007D6B1D" w:rsidP="007D6B1D">
      <w:pPr>
        <w:jc w:val="both"/>
        <w:rPr>
          <w:sz w:val="28"/>
          <w:szCs w:val="28"/>
        </w:rPr>
      </w:pPr>
    </w:p>
    <w:p w14:paraId="43AA6123" w14:textId="77777777" w:rsidR="007D6B1D" w:rsidRDefault="007D6B1D" w:rsidP="007D6B1D">
      <w:pPr>
        <w:ind w:left="1440"/>
        <w:jc w:val="both"/>
        <w:rPr>
          <w:b/>
          <w:sz w:val="28"/>
          <w:szCs w:val="28"/>
        </w:rPr>
      </w:pPr>
      <w:r>
        <w:rPr>
          <w:sz w:val="28"/>
          <w:szCs w:val="28"/>
        </w:rPr>
        <w:t xml:space="preserve">(s) </w:t>
      </w:r>
      <w:r>
        <w:rPr>
          <w:sz w:val="28"/>
          <w:szCs w:val="28"/>
        </w:rPr>
        <w:tab/>
        <w:t xml:space="preserve">engage in, or encourage the practice of -  </w:t>
      </w:r>
    </w:p>
    <w:p w14:paraId="7A5D47EA" w14:textId="77777777" w:rsidR="007D6B1D" w:rsidRDefault="007D6B1D" w:rsidP="007D6B1D">
      <w:pPr>
        <w:jc w:val="both"/>
        <w:rPr>
          <w:b/>
          <w:sz w:val="28"/>
          <w:szCs w:val="28"/>
        </w:rPr>
      </w:pPr>
    </w:p>
    <w:p w14:paraId="679CD1CB" w14:textId="77777777" w:rsidR="007D6B1D" w:rsidRDefault="007D6B1D" w:rsidP="007D6B1D">
      <w:pPr>
        <w:ind w:left="2520"/>
        <w:jc w:val="both"/>
        <w:rPr>
          <w:sz w:val="28"/>
          <w:szCs w:val="28"/>
        </w:rPr>
      </w:pPr>
      <w:r>
        <w:rPr>
          <w:sz w:val="28"/>
          <w:szCs w:val="28"/>
        </w:rPr>
        <w:t xml:space="preserve">(i) </w:t>
      </w:r>
      <w:r>
        <w:rPr>
          <w:sz w:val="28"/>
          <w:szCs w:val="28"/>
        </w:rPr>
        <w:tab/>
      </w:r>
      <w:r>
        <w:rPr>
          <w:sz w:val="28"/>
          <w:szCs w:val="28"/>
        </w:rPr>
        <w:tab/>
        <w:t>habitual lateness to work and meetings;</w:t>
      </w:r>
    </w:p>
    <w:p w14:paraId="06294745" w14:textId="77777777" w:rsidR="007D6B1D" w:rsidRDefault="007D6B1D" w:rsidP="007D6B1D">
      <w:pPr>
        <w:ind w:left="2520"/>
        <w:jc w:val="both"/>
        <w:rPr>
          <w:b/>
          <w:sz w:val="28"/>
          <w:szCs w:val="28"/>
        </w:rPr>
      </w:pPr>
      <w:r>
        <w:rPr>
          <w:sz w:val="28"/>
          <w:szCs w:val="28"/>
        </w:rPr>
        <w:t xml:space="preserve">(ii) </w:t>
      </w:r>
      <w:r>
        <w:rPr>
          <w:sz w:val="28"/>
          <w:szCs w:val="28"/>
        </w:rPr>
        <w:tab/>
        <w:t>irregular attendance to work;</w:t>
      </w:r>
    </w:p>
    <w:p w14:paraId="789FD278" w14:textId="77777777" w:rsidR="007D6B1D" w:rsidRDefault="007D6B1D" w:rsidP="007D6B1D">
      <w:pPr>
        <w:ind w:left="3600" w:hanging="1080"/>
        <w:jc w:val="both"/>
        <w:rPr>
          <w:b/>
          <w:sz w:val="28"/>
          <w:szCs w:val="28"/>
        </w:rPr>
      </w:pPr>
      <w:r>
        <w:rPr>
          <w:sz w:val="28"/>
          <w:szCs w:val="28"/>
        </w:rPr>
        <w:t xml:space="preserve">(iii) </w:t>
      </w:r>
      <w:r>
        <w:rPr>
          <w:sz w:val="28"/>
          <w:szCs w:val="28"/>
        </w:rPr>
        <w:tab/>
        <w:t>using weather, poor transportation and domestic problems as an excuse for lateness and irregular attendance;</w:t>
      </w:r>
    </w:p>
    <w:p w14:paraId="265A2C79" w14:textId="77777777" w:rsidR="007D6B1D" w:rsidRDefault="007D6B1D" w:rsidP="007D6B1D">
      <w:pPr>
        <w:ind w:left="1800" w:firstLine="720"/>
        <w:jc w:val="both"/>
        <w:rPr>
          <w:b/>
          <w:sz w:val="28"/>
          <w:szCs w:val="28"/>
        </w:rPr>
      </w:pPr>
      <w:r>
        <w:rPr>
          <w:sz w:val="28"/>
          <w:szCs w:val="28"/>
        </w:rPr>
        <w:t xml:space="preserve">(iv) </w:t>
      </w:r>
      <w:r>
        <w:rPr>
          <w:sz w:val="28"/>
          <w:szCs w:val="28"/>
        </w:rPr>
        <w:tab/>
        <w:t>sleeping during scheduled working hours;</w:t>
      </w:r>
    </w:p>
    <w:p w14:paraId="6C68E091" w14:textId="77777777" w:rsidR="007D6B1D" w:rsidRDefault="007D6B1D" w:rsidP="007D6B1D">
      <w:pPr>
        <w:ind w:left="3600" w:hanging="1080"/>
        <w:jc w:val="both"/>
        <w:rPr>
          <w:b/>
          <w:sz w:val="28"/>
          <w:szCs w:val="28"/>
        </w:rPr>
      </w:pPr>
      <w:r>
        <w:rPr>
          <w:sz w:val="28"/>
          <w:szCs w:val="28"/>
        </w:rPr>
        <w:t xml:space="preserve">(v) </w:t>
      </w:r>
      <w:r>
        <w:rPr>
          <w:sz w:val="28"/>
          <w:szCs w:val="28"/>
        </w:rPr>
        <w:tab/>
        <w:t>trading, selling or transacting private financial business on work premises;</w:t>
      </w:r>
    </w:p>
    <w:p w14:paraId="0E7C06E0" w14:textId="77777777" w:rsidR="007D6B1D" w:rsidRDefault="007D6B1D" w:rsidP="007D6B1D">
      <w:pPr>
        <w:ind w:left="3600" w:hanging="1080"/>
        <w:jc w:val="both"/>
        <w:rPr>
          <w:b/>
          <w:sz w:val="28"/>
          <w:szCs w:val="28"/>
        </w:rPr>
      </w:pPr>
      <w:r>
        <w:rPr>
          <w:sz w:val="28"/>
          <w:szCs w:val="28"/>
        </w:rPr>
        <w:t xml:space="preserve">(vi) </w:t>
      </w:r>
      <w:r>
        <w:rPr>
          <w:sz w:val="28"/>
          <w:szCs w:val="28"/>
        </w:rPr>
        <w:tab/>
        <w:t xml:space="preserve">engaging in long private conversation with colleagues and eating in office during official working hours, and </w:t>
      </w:r>
    </w:p>
    <w:p w14:paraId="47207DF1" w14:textId="77777777" w:rsidR="007D6B1D" w:rsidRDefault="007D6B1D" w:rsidP="007D6B1D">
      <w:pPr>
        <w:ind w:left="3600" w:hanging="1080"/>
        <w:jc w:val="both"/>
        <w:rPr>
          <w:b/>
          <w:sz w:val="28"/>
          <w:szCs w:val="28"/>
        </w:rPr>
      </w:pPr>
      <w:r>
        <w:rPr>
          <w:sz w:val="28"/>
          <w:szCs w:val="28"/>
        </w:rPr>
        <w:t xml:space="preserve">(vii) </w:t>
      </w:r>
      <w:r>
        <w:rPr>
          <w:sz w:val="28"/>
          <w:szCs w:val="28"/>
        </w:rPr>
        <w:tab/>
        <w:t>disregarding deadlines and target dates agreed upon with his or her immediate Supervisor, and using delay tactics and red tape as an excuse for non responsiveness.</w:t>
      </w:r>
    </w:p>
    <w:p w14:paraId="448C53BA" w14:textId="77777777" w:rsidR="007D6B1D" w:rsidRDefault="007D6B1D" w:rsidP="007D6B1D">
      <w:pPr>
        <w:jc w:val="both"/>
        <w:rPr>
          <w:sz w:val="28"/>
          <w:szCs w:val="28"/>
        </w:rPr>
      </w:pPr>
    </w:p>
    <w:p w14:paraId="5674E3DB" w14:textId="77777777" w:rsidR="007D6B1D" w:rsidRDefault="007D6B1D" w:rsidP="007D6B1D">
      <w:pPr>
        <w:ind w:left="1440" w:hanging="900"/>
        <w:jc w:val="both"/>
        <w:rPr>
          <w:sz w:val="28"/>
          <w:szCs w:val="28"/>
        </w:rPr>
      </w:pPr>
      <w:r>
        <w:rPr>
          <w:sz w:val="28"/>
          <w:szCs w:val="28"/>
        </w:rPr>
        <w:t>(3)</w:t>
      </w:r>
      <w:r>
        <w:rPr>
          <w:sz w:val="28"/>
          <w:szCs w:val="28"/>
        </w:rPr>
        <w:tab/>
      </w:r>
      <w:r w:rsidRPr="00D0651B">
        <w:rPr>
          <w:sz w:val="28"/>
          <w:szCs w:val="28"/>
          <w:highlight w:val="yellow"/>
        </w:rPr>
        <w:t>Nothing in this section shall be construed as preventing a public officer from becoming a member or shareholder of a company or society of persons registered under any law;</w:t>
      </w:r>
      <w:r>
        <w:rPr>
          <w:sz w:val="28"/>
          <w:szCs w:val="28"/>
        </w:rPr>
        <w:t xml:space="preserve"> </w:t>
      </w:r>
    </w:p>
    <w:p w14:paraId="5D5627DE" w14:textId="77777777" w:rsidR="007D6B1D" w:rsidRDefault="007D6B1D" w:rsidP="007D6B1D">
      <w:pPr>
        <w:jc w:val="both"/>
        <w:rPr>
          <w:sz w:val="28"/>
          <w:szCs w:val="28"/>
        </w:rPr>
      </w:pPr>
    </w:p>
    <w:p w14:paraId="4D444B49" w14:textId="77777777" w:rsidR="007D6B1D" w:rsidRDefault="007D6B1D" w:rsidP="007D6B1D">
      <w:pPr>
        <w:jc w:val="both"/>
        <w:rPr>
          <w:sz w:val="28"/>
          <w:szCs w:val="28"/>
        </w:rPr>
      </w:pPr>
      <w:r>
        <w:rPr>
          <w:b/>
          <w:sz w:val="28"/>
          <w:szCs w:val="28"/>
        </w:rPr>
        <w:t>Health and welfare</w:t>
      </w:r>
    </w:p>
    <w:p w14:paraId="50090EFA" w14:textId="77777777" w:rsidR="007D6B1D" w:rsidRDefault="007D6B1D" w:rsidP="007D6B1D">
      <w:pPr>
        <w:jc w:val="both"/>
        <w:rPr>
          <w:sz w:val="28"/>
          <w:szCs w:val="28"/>
        </w:rPr>
      </w:pPr>
    </w:p>
    <w:p w14:paraId="06907666" w14:textId="77777777" w:rsidR="007D6B1D" w:rsidRDefault="007D6B1D" w:rsidP="007D6B1D">
      <w:pPr>
        <w:ind w:left="720" w:hanging="720"/>
        <w:jc w:val="both"/>
        <w:rPr>
          <w:sz w:val="28"/>
          <w:szCs w:val="28"/>
        </w:rPr>
      </w:pPr>
      <w:r>
        <w:rPr>
          <w:sz w:val="28"/>
          <w:szCs w:val="28"/>
        </w:rPr>
        <w:t>4.</w:t>
      </w:r>
      <w:r>
        <w:rPr>
          <w:sz w:val="28"/>
          <w:szCs w:val="28"/>
        </w:rPr>
        <w:tab/>
        <w:t>(1)</w:t>
      </w:r>
      <w:r>
        <w:rPr>
          <w:sz w:val="28"/>
          <w:szCs w:val="28"/>
        </w:rPr>
        <w:tab/>
        <w:t xml:space="preserve"> Smoking in Government premises is prohibited.  Public officers shall only smoke in those areas that may be designated as smoking areas.</w:t>
      </w:r>
    </w:p>
    <w:p w14:paraId="6F1AD7E8" w14:textId="77777777" w:rsidR="007D6B1D" w:rsidRDefault="007D6B1D" w:rsidP="007D6B1D">
      <w:pPr>
        <w:ind w:left="720" w:firstLine="720"/>
        <w:jc w:val="both"/>
        <w:rPr>
          <w:sz w:val="28"/>
          <w:szCs w:val="28"/>
        </w:rPr>
      </w:pPr>
    </w:p>
    <w:p w14:paraId="73D9C99A" w14:textId="77777777" w:rsidR="007D6B1D" w:rsidRDefault="007D6B1D" w:rsidP="007D6B1D">
      <w:pPr>
        <w:tabs>
          <w:tab w:val="left" w:pos="720"/>
        </w:tabs>
        <w:ind w:left="720"/>
        <w:jc w:val="both"/>
        <w:rPr>
          <w:sz w:val="28"/>
          <w:szCs w:val="28"/>
        </w:rPr>
      </w:pPr>
      <w:r>
        <w:rPr>
          <w:sz w:val="28"/>
          <w:szCs w:val="28"/>
        </w:rPr>
        <w:t>(2)</w:t>
      </w:r>
      <w:r>
        <w:rPr>
          <w:sz w:val="28"/>
          <w:szCs w:val="28"/>
        </w:rPr>
        <w:tab/>
        <w:t>A public officer shall not maliciously expose other public officers, colleagues and members of the public to infectious diseases or danger at the workplace.</w:t>
      </w:r>
    </w:p>
    <w:p w14:paraId="05180F90" w14:textId="77777777" w:rsidR="007D6B1D" w:rsidRDefault="007D6B1D" w:rsidP="007D6B1D">
      <w:pPr>
        <w:tabs>
          <w:tab w:val="left" w:pos="720"/>
        </w:tabs>
        <w:ind w:left="180"/>
        <w:jc w:val="both"/>
        <w:rPr>
          <w:b/>
          <w:sz w:val="28"/>
          <w:szCs w:val="28"/>
        </w:rPr>
      </w:pPr>
    </w:p>
    <w:p w14:paraId="0719A91C" w14:textId="77777777" w:rsidR="007D6B1D" w:rsidRDefault="007D6B1D" w:rsidP="007D6B1D">
      <w:pPr>
        <w:tabs>
          <w:tab w:val="left" w:pos="720"/>
        </w:tabs>
        <w:ind w:left="180"/>
        <w:jc w:val="both"/>
        <w:rPr>
          <w:b/>
          <w:sz w:val="28"/>
          <w:szCs w:val="28"/>
        </w:rPr>
      </w:pPr>
      <w:r>
        <w:rPr>
          <w:b/>
          <w:sz w:val="28"/>
          <w:szCs w:val="28"/>
        </w:rPr>
        <w:t>Sanctions</w:t>
      </w:r>
    </w:p>
    <w:p w14:paraId="7E794792" w14:textId="77777777" w:rsidR="007D6B1D" w:rsidRDefault="007D6B1D" w:rsidP="007D6B1D">
      <w:pPr>
        <w:tabs>
          <w:tab w:val="left" w:pos="720"/>
        </w:tabs>
        <w:ind w:left="180"/>
        <w:jc w:val="both"/>
        <w:rPr>
          <w:b/>
          <w:sz w:val="28"/>
          <w:szCs w:val="28"/>
        </w:rPr>
      </w:pPr>
    </w:p>
    <w:p w14:paraId="0DBBB948" w14:textId="77777777" w:rsidR="007D6B1D" w:rsidRDefault="007D6B1D" w:rsidP="007D6B1D">
      <w:pPr>
        <w:tabs>
          <w:tab w:val="left" w:pos="720"/>
        </w:tabs>
        <w:ind w:left="180"/>
        <w:jc w:val="both"/>
        <w:rPr>
          <w:sz w:val="28"/>
          <w:szCs w:val="28"/>
        </w:rPr>
      </w:pPr>
      <w:r>
        <w:rPr>
          <w:sz w:val="28"/>
          <w:szCs w:val="28"/>
        </w:rPr>
        <w:t>5.</w:t>
      </w:r>
      <w:r>
        <w:rPr>
          <w:sz w:val="28"/>
          <w:szCs w:val="28"/>
        </w:rPr>
        <w:tab/>
        <w:t>A public officer who fails to comply with a standard of conduct in this Code shall be subjected to disciplinary action in accordance with the provisions of a Disciplinary Code made in Part III.</w:t>
      </w:r>
    </w:p>
    <w:p w14:paraId="75BFC1C4" w14:textId="77777777" w:rsidR="007D6B1D" w:rsidRDefault="007D6B1D" w:rsidP="007D6B1D">
      <w:pPr>
        <w:tabs>
          <w:tab w:val="left" w:pos="720"/>
        </w:tabs>
        <w:ind w:left="180"/>
        <w:jc w:val="both"/>
        <w:rPr>
          <w:b/>
          <w:sz w:val="28"/>
          <w:szCs w:val="28"/>
        </w:rPr>
      </w:pPr>
    </w:p>
    <w:p w14:paraId="58796866" w14:textId="77777777" w:rsidR="007D6B1D" w:rsidRDefault="007D6B1D" w:rsidP="007D6B1D">
      <w:pPr>
        <w:tabs>
          <w:tab w:val="left" w:pos="720"/>
        </w:tabs>
        <w:ind w:left="180"/>
        <w:jc w:val="both"/>
        <w:rPr>
          <w:b/>
          <w:sz w:val="28"/>
          <w:szCs w:val="28"/>
        </w:rPr>
      </w:pPr>
    </w:p>
    <w:p w14:paraId="44A6F5FC" w14:textId="77777777" w:rsidR="007D6B1D" w:rsidRDefault="007D6B1D" w:rsidP="007D6B1D">
      <w:pPr>
        <w:tabs>
          <w:tab w:val="left" w:pos="720"/>
        </w:tabs>
        <w:ind w:left="180"/>
        <w:jc w:val="center"/>
        <w:rPr>
          <w:b/>
          <w:sz w:val="28"/>
          <w:szCs w:val="28"/>
        </w:rPr>
      </w:pPr>
      <w:r>
        <w:rPr>
          <w:b/>
          <w:sz w:val="28"/>
          <w:szCs w:val="28"/>
        </w:rPr>
        <w:t>PART II – GRIEVANCE CODE</w:t>
      </w:r>
    </w:p>
    <w:p w14:paraId="543791B9" w14:textId="77777777" w:rsidR="007D6B1D" w:rsidRDefault="007D6B1D" w:rsidP="007D6B1D">
      <w:pPr>
        <w:tabs>
          <w:tab w:val="left" w:pos="720"/>
        </w:tabs>
        <w:ind w:left="180"/>
        <w:jc w:val="both"/>
        <w:rPr>
          <w:b/>
          <w:sz w:val="28"/>
          <w:szCs w:val="28"/>
        </w:rPr>
      </w:pPr>
    </w:p>
    <w:p w14:paraId="72DE437D" w14:textId="77777777" w:rsidR="007D6B1D" w:rsidRDefault="007D6B1D" w:rsidP="007D6B1D">
      <w:pPr>
        <w:tabs>
          <w:tab w:val="left" w:pos="720"/>
        </w:tabs>
        <w:ind w:left="180"/>
        <w:jc w:val="cente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(Section 15(1)(a)(ii))</w:t>
      </w:r>
    </w:p>
    <w:p w14:paraId="53D01815" w14:textId="77777777" w:rsidR="007D6B1D" w:rsidRDefault="007D6B1D" w:rsidP="007D6B1D">
      <w:pPr>
        <w:tabs>
          <w:tab w:val="left" w:pos="720"/>
        </w:tabs>
        <w:ind w:left="180"/>
        <w:jc w:val="center"/>
        <w:rPr>
          <w:b/>
          <w:sz w:val="28"/>
          <w:szCs w:val="28"/>
        </w:rPr>
      </w:pPr>
    </w:p>
    <w:p w14:paraId="7138B943" w14:textId="77777777" w:rsidR="007D6B1D" w:rsidRDefault="007D6B1D" w:rsidP="007D6B1D">
      <w:pPr>
        <w:tabs>
          <w:tab w:val="left" w:pos="720"/>
        </w:tabs>
        <w:ind w:left="180"/>
        <w:jc w:val="center"/>
        <w:rPr>
          <w:sz w:val="28"/>
          <w:szCs w:val="28"/>
        </w:rPr>
      </w:pPr>
      <w:r>
        <w:rPr>
          <w:b/>
          <w:sz w:val="28"/>
          <w:szCs w:val="28"/>
        </w:rPr>
        <w:t>DIVISION 1 – GENERAL</w:t>
      </w:r>
    </w:p>
    <w:p w14:paraId="2828452A" w14:textId="77777777" w:rsidR="007D6B1D" w:rsidRDefault="007D6B1D" w:rsidP="007D6B1D">
      <w:pPr>
        <w:tabs>
          <w:tab w:val="left" w:pos="720"/>
        </w:tabs>
        <w:ind w:left="180"/>
        <w:jc w:val="both"/>
        <w:rPr>
          <w:sz w:val="28"/>
          <w:szCs w:val="28"/>
        </w:rPr>
      </w:pPr>
    </w:p>
    <w:p w14:paraId="2BF21F9F" w14:textId="77777777" w:rsidR="007D6B1D" w:rsidRDefault="007D6B1D" w:rsidP="007D6B1D">
      <w:pPr>
        <w:tabs>
          <w:tab w:val="left" w:pos="720"/>
        </w:tabs>
        <w:ind w:left="180"/>
        <w:jc w:val="both"/>
        <w:rPr>
          <w:sz w:val="28"/>
          <w:szCs w:val="28"/>
        </w:rPr>
      </w:pPr>
      <w:r>
        <w:rPr>
          <w:b/>
          <w:sz w:val="28"/>
          <w:szCs w:val="28"/>
        </w:rPr>
        <w:t xml:space="preserve">Preamble </w:t>
      </w:r>
    </w:p>
    <w:p w14:paraId="02B3D58E" w14:textId="77777777" w:rsidR="007D6B1D" w:rsidRDefault="007D6B1D" w:rsidP="007D6B1D">
      <w:pPr>
        <w:tabs>
          <w:tab w:val="left" w:pos="720"/>
        </w:tabs>
        <w:ind w:left="180"/>
        <w:jc w:val="both"/>
        <w:rPr>
          <w:sz w:val="28"/>
          <w:szCs w:val="28"/>
        </w:rPr>
      </w:pPr>
    </w:p>
    <w:p w14:paraId="4814644E" w14:textId="77777777" w:rsidR="007D6B1D" w:rsidRDefault="007D6B1D" w:rsidP="007D6B1D">
      <w:pPr>
        <w:tabs>
          <w:tab w:val="left" w:pos="720"/>
        </w:tabs>
        <w:ind w:left="180"/>
        <w:jc w:val="both"/>
        <w:rPr>
          <w:sz w:val="28"/>
          <w:szCs w:val="28"/>
        </w:rPr>
      </w:pPr>
      <w:r>
        <w:rPr>
          <w:sz w:val="28"/>
          <w:szCs w:val="28"/>
        </w:rPr>
        <w:t>1.</w:t>
      </w:r>
      <w:r>
        <w:rPr>
          <w:sz w:val="28"/>
          <w:szCs w:val="28"/>
        </w:rPr>
        <w:tab/>
        <w:t>Inherent in the employment relationship is conflict of interests.  It is for this reason that the Government of Lesotho is committed to establish a clearly defined grievance code in order to manage conflict within the public service.</w:t>
      </w:r>
    </w:p>
    <w:p w14:paraId="5158D543" w14:textId="77777777" w:rsidR="007D6B1D" w:rsidRDefault="007D6B1D" w:rsidP="007D6B1D">
      <w:pPr>
        <w:tabs>
          <w:tab w:val="left" w:pos="720"/>
        </w:tabs>
        <w:ind w:left="180"/>
        <w:jc w:val="both"/>
        <w:rPr>
          <w:sz w:val="28"/>
          <w:szCs w:val="28"/>
        </w:rPr>
      </w:pPr>
    </w:p>
    <w:p w14:paraId="57FA3C69" w14:textId="77777777" w:rsidR="007D6B1D" w:rsidRDefault="007D6B1D" w:rsidP="007D6B1D">
      <w:pPr>
        <w:tabs>
          <w:tab w:val="left" w:pos="720"/>
        </w:tabs>
        <w:ind w:left="180"/>
        <w:jc w:val="both"/>
        <w:rPr>
          <w:sz w:val="28"/>
          <w:szCs w:val="28"/>
        </w:rPr>
      </w:pPr>
      <w:r>
        <w:rPr>
          <w:b/>
          <w:sz w:val="28"/>
          <w:szCs w:val="28"/>
        </w:rPr>
        <w:t xml:space="preserve">Definition </w:t>
      </w:r>
    </w:p>
    <w:p w14:paraId="35EC7684" w14:textId="77777777" w:rsidR="007D6B1D" w:rsidRDefault="007D6B1D" w:rsidP="007D6B1D">
      <w:pPr>
        <w:tabs>
          <w:tab w:val="left" w:pos="720"/>
        </w:tabs>
        <w:ind w:left="180"/>
        <w:jc w:val="both"/>
        <w:rPr>
          <w:sz w:val="28"/>
          <w:szCs w:val="28"/>
        </w:rPr>
      </w:pPr>
    </w:p>
    <w:p w14:paraId="4B8B6EC8" w14:textId="77777777" w:rsidR="007D6B1D" w:rsidRDefault="007D6B1D" w:rsidP="007D6B1D">
      <w:pPr>
        <w:numPr>
          <w:ilvl w:val="0"/>
          <w:numId w:val="2"/>
        </w:numPr>
        <w:jc w:val="both"/>
        <w:rPr>
          <w:sz w:val="28"/>
          <w:szCs w:val="28"/>
        </w:rPr>
      </w:pPr>
      <w:r>
        <w:rPr>
          <w:sz w:val="28"/>
          <w:szCs w:val="28"/>
        </w:rPr>
        <w:t>In this Code-</w:t>
      </w:r>
    </w:p>
    <w:p w14:paraId="3F25DDC6" w14:textId="77777777" w:rsidR="007D6B1D" w:rsidRDefault="007D6B1D" w:rsidP="007D6B1D">
      <w:pPr>
        <w:tabs>
          <w:tab w:val="left" w:pos="720"/>
        </w:tabs>
        <w:jc w:val="both"/>
        <w:rPr>
          <w:sz w:val="28"/>
          <w:szCs w:val="28"/>
        </w:rPr>
      </w:pPr>
    </w:p>
    <w:p w14:paraId="2AB9DD15" w14:textId="77777777" w:rsidR="007D6B1D" w:rsidRDefault="007D6B1D" w:rsidP="007D6B1D">
      <w:pPr>
        <w:tabs>
          <w:tab w:val="left" w:pos="720"/>
        </w:tabs>
        <w:ind w:left="1440"/>
        <w:jc w:val="both"/>
        <w:rPr>
          <w:sz w:val="28"/>
          <w:szCs w:val="28"/>
        </w:rPr>
      </w:pPr>
      <w:r>
        <w:rPr>
          <w:b/>
          <w:sz w:val="28"/>
          <w:szCs w:val="28"/>
        </w:rPr>
        <w:t xml:space="preserve">“grievance” </w:t>
      </w:r>
      <w:r>
        <w:rPr>
          <w:sz w:val="28"/>
          <w:szCs w:val="28"/>
        </w:rPr>
        <w:t>means a feeling of dissatisfaction or injustice which a public officer encounters in the workplace and is formally brought to the attention of the employer.</w:t>
      </w:r>
    </w:p>
    <w:p w14:paraId="3763348A" w14:textId="77777777" w:rsidR="007D6B1D" w:rsidRDefault="007D6B1D" w:rsidP="007D6B1D">
      <w:pPr>
        <w:tabs>
          <w:tab w:val="left" w:pos="720"/>
        </w:tabs>
        <w:ind w:left="1440"/>
        <w:jc w:val="both"/>
        <w:rPr>
          <w:sz w:val="28"/>
          <w:szCs w:val="28"/>
        </w:rPr>
      </w:pPr>
    </w:p>
    <w:p w14:paraId="73E357AA" w14:textId="77777777" w:rsidR="007D6B1D" w:rsidRDefault="007D6B1D" w:rsidP="007D6B1D">
      <w:pPr>
        <w:tabs>
          <w:tab w:val="left" w:pos="720"/>
        </w:tabs>
        <w:ind w:left="180"/>
        <w:jc w:val="both"/>
        <w:rPr>
          <w:b/>
          <w:sz w:val="28"/>
          <w:szCs w:val="28"/>
        </w:rPr>
      </w:pPr>
      <w:r>
        <w:rPr>
          <w:b/>
          <w:sz w:val="28"/>
          <w:szCs w:val="28"/>
        </w:rPr>
        <w:t xml:space="preserve">Objectives </w:t>
      </w:r>
    </w:p>
    <w:p w14:paraId="73A7042C" w14:textId="77777777" w:rsidR="007D6B1D" w:rsidRDefault="007D6B1D" w:rsidP="007D6B1D">
      <w:pPr>
        <w:tabs>
          <w:tab w:val="left" w:pos="720"/>
        </w:tabs>
        <w:ind w:left="180"/>
        <w:jc w:val="both"/>
        <w:rPr>
          <w:b/>
          <w:sz w:val="28"/>
          <w:szCs w:val="28"/>
        </w:rPr>
      </w:pPr>
    </w:p>
    <w:p w14:paraId="69581015" w14:textId="77777777" w:rsidR="007D6B1D" w:rsidRDefault="007D6B1D" w:rsidP="007D6B1D">
      <w:pPr>
        <w:numPr>
          <w:ilvl w:val="0"/>
          <w:numId w:val="2"/>
        </w:numPr>
        <w:jc w:val="both"/>
        <w:rPr>
          <w:sz w:val="28"/>
          <w:szCs w:val="28"/>
        </w:rPr>
      </w:pPr>
      <w:r>
        <w:rPr>
          <w:sz w:val="28"/>
          <w:szCs w:val="28"/>
        </w:rPr>
        <w:t>The objectives of this Code are to –</w:t>
      </w:r>
    </w:p>
    <w:p w14:paraId="726DD875" w14:textId="77777777" w:rsidR="007D6B1D" w:rsidRDefault="007D6B1D" w:rsidP="007D6B1D">
      <w:pPr>
        <w:tabs>
          <w:tab w:val="left" w:pos="720"/>
        </w:tabs>
        <w:jc w:val="both"/>
        <w:rPr>
          <w:sz w:val="28"/>
          <w:szCs w:val="28"/>
        </w:rPr>
      </w:pPr>
    </w:p>
    <w:p w14:paraId="7B15F0BE" w14:textId="77777777" w:rsidR="007D6B1D" w:rsidRDefault="007D6B1D" w:rsidP="007D6B1D">
      <w:pPr>
        <w:tabs>
          <w:tab w:val="left" w:pos="720"/>
        </w:tabs>
        <w:ind w:left="1440" w:hanging="720"/>
        <w:jc w:val="both"/>
        <w:rPr>
          <w:sz w:val="28"/>
          <w:szCs w:val="28"/>
        </w:rPr>
      </w:pPr>
      <w:r>
        <w:rPr>
          <w:sz w:val="28"/>
          <w:szCs w:val="28"/>
        </w:rPr>
        <w:t>(a)</w:t>
      </w:r>
      <w:r>
        <w:rPr>
          <w:sz w:val="28"/>
          <w:szCs w:val="28"/>
        </w:rPr>
        <w:tab/>
        <w:t>settle the grievance as early and at the lowest level of supervision or management as possible;</w:t>
      </w:r>
    </w:p>
    <w:p w14:paraId="13C1AD20" w14:textId="77777777" w:rsidR="007D6B1D" w:rsidRDefault="007D6B1D" w:rsidP="007D6B1D">
      <w:pPr>
        <w:tabs>
          <w:tab w:val="left" w:pos="720"/>
        </w:tabs>
        <w:ind w:left="1440" w:hanging="720"/>
        <w:jc w:val="both"/>
        <w:rPr>
          <w:sz w:val="28"/>
          <w:szCs w:val="28"/>
        </w:rPr>
      </w:pPr>
    </w:p>
    <w:p w14:paraId="081B6119" w14:textId="77777777" w:rsidR="007D6B1D" w:rsidRDefault="007D6B1D" w:rsidP="007D6B1D">
      <w:pPr>
        <w:tabs>
          <w:tab w:val="left" w:pos="720"/>
        </w:tabs>
        <w:ind w:left="1440" w:hanging="720"/>
        <w:jc w:val="both"/>
        <w:rPr>
          <w:sz w:val="28"/>
          <w:szCs w:val="28"/>
        </w:rPr>
      </w:pPr>
      <w:r>
        <w:rPr>
          <w:sz w:val="28"/>
          <w:szCs w:val="28"/>
        </w:rPr>
        <w:t>(b)</w:t>
      </w:r>
      <w:r>
        <w:rPr>
          <w:sz w:val="28"/>
          <w:szCs w:val="28"/>
        </w:rPr>
        <w:tab/>
        <w:t>create an opportunity and atmosphere for public officers to raise their complaints or dissatisfaction without fear;</w:t>
      </w:r>
    </w:p>
    <w:p w14:paraId="1D689F9A" w14:textId="77777777" w:rsidR="007D6B1D" w:rsidRDefault="007D6B1D" w:rsidP="007D6B1D">
      <w:pPr>
        <w:tabs>
          <w:tab w:val="left" w:pos="720"/>
        </w:tabs>
        <w:ind w:left="1440" w:hanging="720"/>
        <w:jc w:val="both"/>
        <w:rPr>
          <w:sz w:val="28"/>
          <w:szCs w:val="28"/>
        </w:rPr>
      </w:pPr>
    </w:p>
    <w:p w14:paraId="51BF8E2B" w14:textId="77777777" w:rsidR="007D6B1D" w:rsidRDefault="007D6B1D" w:rsidP="007D6B1D">
      <w:pPr>
        <w:tabs>
          <w:tab w:val="left" w:pos="720"/>
        </w:tabs>
        <w:ind w:left="1440" w:hanging="720"/>
        <w:jc w:val="both"/>
        <w:rPr>
          <w:sz w:val="28"/>
          <w:szCs w:val="28"/>
        </w:rPr>
      </w:pPr>
      <w:r>
        <w:rPr>
          <w:sz w:val="28"/>
          <w:szCs w:val="28"/>
        </w:rPr>
        <w:t>(c)</w:t>
      </w:r>
      <w:r>
        <w:rPr>
          <w:sz w:val="28"/>
          <w:szCs w:val="28"/>
        </w:rPr>
        <w:tab/>
        <w:t>create an opportunity for the employer to handle public officers grievances fairly and effectively.</w:t>
      </w:r>
    </w:p>
    <w:p w14:paraId="3CBDDC71" w14:textId="77777777" w:rsidR="007D6B1D" w:rsidRDefault="007D6B1D" w:rsidP="007D6B1D">
      <w:pPr>
        <w:tabs>
          <w:tab w:val="left" w:pos="720"/>
        </w:tabs>
        <w:ind w:left="1440" w:hanging="720"/>
        <w:jc w:val="both"/>
        <w:rPr>
          <w:sz w:val="28"/>
          <w:szCs w:val="28"/>
        </w:rPr>
      </w:pPr>
    </w:p>
    <w:p w14:paraId="5ABEA634" w14:textId="77777777" w:rsidR="007D6B1D" w:rsidRDefault="007D6B1D" w:rsidP="007D6B1D">
      <w:pPr>
        <w:tabs>
          <w:tab w:val="left" w:pos="720"/>
        </w:tabs>
        <w:jc w:val="both"/>
        <w:rPr>
          <w:sz w:val="28"/>
          <w:szCs w:val="28"/>
        </w:rPr>
      </w:pPr>
      <w:r>
        <w:rPr>
          <w:b/>
          <w:sz w:val="28"/>
          <w:szCs w:val="28"/>
        </w:rPr>
        <w:lastRenderedPageBreak/>
        <w:t>Principles</w:t>
      </w:r>
    </w:p>
    <w:p w14:paraId="5EFAF9D9" w14:textId="77777777" w:rsidR="007D6B1D" w:rsidRDefault="007D6B1D" w:rsidP="007D6B1D">
      <w:pPr>
        <w:tabs>
          <w:tab w:val="left" w:pos="720"/>
        </w:tabs>
        <w:jc w:val="both"/>
        <w:rPr>
          <w:sz w:val="28"/>
          <w:szCs w:val="28"/>
        </w:rPr>
      </w:pPr>
    </w:p>
    <w:p w14:paraId="5D4FD551" w14:textId="77777777" w:rsidR="007D6B1D" w:rsidRDefault="007D6B1D" w:rsidP="007D6B1D">
      <w:pPr>
        <w:tabs>
          <w:tab w:val="left" w:pos="720"/>
        </w:tabs>
        <w:jc w:val="both"/>
        <w:rPr>
          <w:b/>
          <w:sz w:val="28"/>
          <w:szCs w:val="28"/>
        </w:rPr>
      </w:pPr>
      <w:r>
        <w:rPr>
          <w:sz w:val="28"/>
          <w:szCs w:val="28"/>
        </w:rPr>
        <w:t>4.</w:t>
      </w:r>
      <w:r>
        <w:rPr>
          <w:sz w:val="28"/>
          <w:szCs w:val="28"/>
        </w:rPr>
        <w:tab/>
        <w:t>The following are the guiding principles which shall be adhered to in handling a grievance under this Code</w:t>
      </w:r>
      <w:r>
        <w:rPr>
          <w:b/>
          <w:sz w:val="28"/>
          <w:szCs w:val="28"/>
        </w:rPr>
        <w:t xml:space="preserve"> -</w:t>
      </w:r>
    </w:p>
    <w:p w14:paraId="5AB77C4F" w14:textId="77777777" w:rsidR="007D6B1D" w:rsidRDefault="007D6B1D" w:rsidP="007D6B1D">
      <w:pPr>
        <w:tabs>
          <w:tab w:val="left" w:pos="720"/>
        </w:tabs>
        <w:jc w:val="both"/>
        <w:rPr>
          <w:sz w:val="28"/>
          <w:szCs w:val="28"/>
        </w:rPr>
      </w:pPr>
    </w:p>
    <w:p w14:paraId="4C28D484" w14:textId="77777777" w:rsidR="007D6B1D" w:rsidRDefault="007D6B1D" w:rsidP="007D6B1D">
      <w:pPr>
        <w:numPr>
          <w:ilvl w:val="0"/>
          <w:numId w:val="3"/>
        </w:numPr>
        <w:tabs>
          <w:tab w:val="left" w:pos="720"/>
        </w:tabs>
        <w:jc w:val="both"/>
        <w:rPr>
          <w:sz w:val="28"/>
          <w:szCs w:val="28"/>
        </w:rPr>
      </w:pPr>
      <w:r>
        <w:rPr>
          <w:sz w:val="28"/>
          <w:szCs w:val="28"/>
        </w:rPr>
        <w:t>a public officer shall have a fair hearing;</w:t>
      </w:r>
    </w:p>
    <w:p w14:paraId="556DA26B" w14:textId="77777777" w:rsidR="007D6B1D" w:rsidRDefault="007D6B1D" w:rsidP="007D6B1D">
      <w:pPr>
        <w:tabs>
          <w:tab w:val="left" w:pos="720"/>
        </w:tabs>
        <w:jc w:val="both"/>
        <w:rPr>
          <w:sz w:val="28"/>
          <w:szCs w:val="28"/>
        </w:rPr>
      </w:pPr>
    </w:p>
    <w:p w14:paraId="69FCD43C" w14:textId="77777777" w:rsidR="007D6B1D" w:rsidRDefault="007D6B1D" w:rsidP="007D6B1D">
      <w:pPr>
        <w:numPr>
          <w:ilvl w:val="0"/>
          <w:numId w:val="3"/>
        </w:numPr>
        <w:tabs>
          <w:tab w:val="left" w:pos="720"/>
        </w:tabs>
        <w:jc w:val="both"/>
        <w:rPr>
          <w:sz w:val="28"/>
          <w:szCs w:val="28"/>
        </w:rPr>
      </w:pPr>
      <w:r>
        <w:rPr>
          <w:sz w:val="28"/>
          <w:szCs w:val="28"/>
        </w:rPr>
        <w:t>the rules of natural justice shall apply.</w:t>
      </w:r>
    </w:p>
    <w:p w14:paraId="2366FB2F" w14:textId="77777777" w:rsidR="007D6B1D" w:rsidRDefault="007D6B1D" w:rsidP="007D6B1D">
      <w:pPr>
        <w:tabs>
          <w:tab w:val="left" w:pos="720"/>
        </w:tabs>
        <w:jc w:val="both"/>
        <w:rPr>
          <w:sz w:val="28"/>
          <w:szCs w:val="28"/>
        </w:rPr>
      </w:pPr>
    </w:p>
    <w:p w14:paraId="40BEF771" w14:textId="77777777" w:rsidR="007D6B1D" w:rsidRDefault="007D6B1D" w:rsidP="007D6B1D">
      <w:pPr>
        <w:tabs>
          <w:tab w:val="left" w:pos="720"/>
        </w:tabs>
        <w:jc w:val="center"/>
        <w:rPr>
          <w:b/>
          <w:sz w:val="28"/>
          <w:szCs w:val="28"/>
        </w:rPr>
      </w:pPr>
    </w:p>
    <w:p w14:paraId="79277AD2" w14:textId="77777777" w:rsidR="007D6B1D" w:rsidRDefault="007D6B1D" w:rsidP="007D6B1D">
      <w:pPr>
        <w:tabs>
          <w:tab w:val="left" w:pos="720"/>
        </w:tabs>
        <w:jc w:val="center"/>
        <w:rPr>
          <w:b/>
          <w:sz w:val="28"/>
          <w:szCs w:val="28"/>
        </w:rPr>
      </w:pPr>
      <w:r>
        <w:rPr>
          <w:b/>
          <w:sz w:val="28"/>
          <w:szCs w:val="28"/>
        </w:rPr>
        <w:t>DIVISION 2 – GRIEVANCE PROCEDURE</w:t>
      </w:r>
    </w:p>
    <w:p w14:paraId="7A9FC325" w14:textId="77777777" w:rsidR="007D6B1D" w:rsidRDefault="007D6B1D" w:rsidP="007D6B1D">
      <w:pPr>
        <w:tabs>
          <w:tab w:val="left" w:pos="720"/>
        </w:tabs>
        <w:jc w:val="both"/>
        <w:rPr>
          <w:b/>
          <w:sz w:val="28"/>
          <w:szCs w:val="28"/>
        </w:rPr>
      </w:pPr>
    </w:p>
    <w:p w14:paraId="5E0E6231" w14:textId="77777777" w:rsidR="007D6B1D" w:rsidRDefault="007D6B1D" w:rsidP="007D6B1D">
      <w:pPr>
        <w:tabs>
          <w:tab w:val="left" w:pos="720"/>
        </w:tabs>
        <w:jc w:val="both"/>
        <w:rPr>
          <w:sz w:val="28"/>
          <w:szCs w:val="28"/>
        </w:rPr>
      </w:pPr>
      <w:r>
        <w:rPr>
          <w:b/>
          <w:sz w:val="28"/>
          <w:szCs w:val="28"/>
        </w:rPr>
        <w:t>Stage in procedure</w:t>
      </w:r>
    </w:p>
    <w:p w14:paraId="68D9E676" w14:textId="77777777" w:rsidR="007D6B1D" w:rsidRDefault="007D6B1D" w:rsidP="007D6B1D">
      <w:pPr>
        <w:tabs>
          <w:tab w:val="left" w:pos="720"/>
        </w:tabs>
        <w:jc w:val="both"/>
        <w:rPr>
          <w:sz w:val="28"/>
          <w:szCs w:val="28"/>
        </w:rPr>
      </w:pPr>
    </w:p>
    <w:p w14:paraId="0A6B35F4" w14:textId="77777777" w:rsidR="007D6B1D" w:rsidRDefault="007D6B1D" w:rsidP="007D6B1D">
      <w:pPr>
        <w:tabs>
          <w:tab w:val="left" w:pos="720"/>
        </w:tabs>
        <w:jc w:val="both"/>
        <w:rPr>
          <w:sz w:val="28"/>
          <w:szCs w:val="28"/>
        </w:rPr>
      </w:pPr>
      <w:r>
        <w:rPr>
          <w:sz w:val="28"/>
          <w:szCs w:val="28"/>
        </w:rPr>
        <w:t>5.</w:t>
      </w:r>
      <w:r>
        <w:rPr>
          <w:sz w:val="28"/>
          <w:szCs w:val="28"/>
        </w:rPr>
        <w:tab/>
        <w:t>The  main stages through which a grievance shall be raised are set out in this Division.</w:t>
      </w:r>
    </w:p>
    <w:p w14:paraId="4E01997F" w14:textId="77777777" w:rsidR="007D6B1D" w:rsidRDefault="007D6B1D" w:rsidP="007D6B1D">
      <w:pPr>
        <w:tabs>
          <w:tab w:val="left" w:pos="720"/>
        </w:tabs>
        <w:jc w:val="both"/>
        <w:rPr>
          <w:sz w:val="28"/>
          <w:szCs w:val="28"/>
        </w:rPr>
      </w:pPr>
    </w:p>
    <w:p w14:paraId="2E6A7E65" w14:textId="77777777" w:rsidR="007D6B1D" w:rsidRDefault="007D6B1D" w:rsidP="007D6B1D">
      <w:pPr>
        <w:tabs>
          <w:tab w:val="left" w:pos="720"/>
        </w:tabs>
        <w:jc w:val="both"/>
        <w:rPr>
          <w:sz w:val="28"/>
          <w:szCs w:val="28"/>
        </w:rPr>
      </w:pPr>
      <w:r>
        <w:rPr>
          <w:b/>
          <w:sz w:val="28"/>
          <w:szCs w:val="28"/>
        </w:rPr>
        <w:t>Stage 1:</w:t>
      </w:r>
      <w:r>
        <w:rPr>
          <w:b/>
          <w:sz w:val="28"/>
          <w:szCs w:val="28"/>
        </w:rPr>
        <w:tab/>
        <w:t>Informal grievance</w:t>
      </w:r>
    </w:p>
    <w:p w14:paraId="467FB9B0" w14:textId="77777777" w:rsidR="007D6B1D" w:rsidRDefault="007D6B1D" w:rsidP="007D6B1D">
      <w:pPr>
        <w:tabs>
          <w:tab w:val="left" w:pos="720"/>
        </w:tabs>
        <w:jc w:val="both"/>
        <w:rPr>
          <w:sz w:val="28"/>
          <w:szCs w:val="28"/>
        </w:rPr>
      </w:pPr>
    </w:p>
    <w:p w14:paraId="2D037C57" w14:textId="77777777" w:rsidR="007D6B1D" w:rsidRDefault="007D6B1D" w:rsidP="007D6B1D">
      <w:pPr>
        <w:tabs>
          <w:tab w:val="left" w:pos="720"/>
        </w:tabs>
        <w:jc w:val="both"/>
        <w:rPr>
          <w:sz w:val="28"/>
          <w:szCs w:val="28"/>
        </w:rPr>
      </w:pPr>
      <w:r>
        <w:rPr>
          <w:sz w:val="28"/>
          <w:szCs w:val="28"/>
        </w:rPr>
        <w:t>6.</w:t>
      </w:r>
      <w:r>
        <w:rPr>
          <w:sz w:val="28"/>
          <w:szCs w:val="28"/>
        </w:rPr>
        <w:tab/>
        <w:t>(1)</w:t>
      </w:r>
      <w:r>
        <w:rPr>
          <w:sz w:val="28"/>
          <w:szCs w:val="28"/>
        </w:rPr>
        <w:tab/>
        <w:t>An aggrieved public officer shall raise his or her grievance with his or her immediate supervisor.</w:t>
      </w:r>
    </w:p>
    <w:p w14:paraId="79C5E28E" w14:textId="77777777" w:rsidR="007D6B1D" w:rsidRDefault="007D6B1D" w:rsidP="007D6B1D">
      <w:pPr>
        <w:tabs>
          <w:tab w:val="left" w:pos="720"/>
        </w:tabs>
        <w:jc w:val="both"/>
        <w:rPr>
          <w:sz w:val="28"/>
          <w:szCs w:val="28"/>
        </w:rPr>
      </w:pPr>
    </w:p>
    <w:p w14:paraId="37915055" w14:textId="77777777" w:rsidR="007D6B1D" w:rsidRDefault="007D6B1D" w:rsidP="007D6B1D">
      <w:pPr>
        <w:tabs>
          <w:tab w:val="left" w:pos="720"/>
        </w:tabs>
        <w:jc w:val="both"/>
        <w:rPr>
          <w:sz w:val="28"/>
          <w:szCs w:val="28"/>
        </w:rPr>
      </w:pPr>
      <w:r>
        <w:rPr>
          <w:sz w:val="28"/>
          <w:szCs w:val="28"/>
        </w:rPr>
        <w:tab/>
        <w:t>(2)</w:t>
      </w:r>
      <w:r>
        <w:rPr>
          <w:sz w:val="28"/>
          <w:szCs w:val="28"/>
        </w:rPr>
        <w:tab/>
        <w:t>The immediate supervisor shall informally resolve the grievance within a reasonable time and not exceeding 48 hours or 2 working days.</w:t>
      </w:r>
    </w:p>
    <w:p w14:paraId="5CC39256" w14:textId="77777777" w:rsidR="007D6B1D" w:rsidRDefault="007D6B1D" w:rsidP="007D6B1D">
      <w:pPr>
        <w:tabs>
          <w:tab w:val="left" w:pos="720"/>
        </w:tabs>
        <w:jc w:val="both"/>
        <w:rPr>
          <w:sz w:val="28"/>
          <w:szCs w:val="28"/>
        </w:rPr>
      </w:pPr>
    </w:p>
    <w:p w14:paraId="55D1D5B1" w14:textId="77777777" w:rsidR="007D6B1D" w:rsidRDefault="007D6B1D" w:rsidP="007D6B1D">
      <w:pPr>
        <w:tabs>
          <w:tab w:val="left" w:pos="720"/>
        </w:tabs>
        <w:jc w:val="both"/>
        <w:rPr>
          <w:sz w:val="28"/>
          <w:szCs w:val="28"/>
        </w:rPr>
      </w:pPr>
      <w:r>
        <w:rPr>
          <w:sz w:val="28"/>
          <w:szCs w:val="28"/>
        </w:rPr>
        <w:tab/>
        <w:t>(3)</w:t>
      </w:r>
      <w:r>
        <w:rPr>
          <w:sz w:val="28"/>
          <w:szCs w:val="28"/>
        </w:rPr>
        <w:tab/>
        <w:t>If the grievance is not resolved, the aggrieved public officer shall request a formal hearing to be instituted by making an application on the appropriate grievance form.</w:t>
      </w:r>
    </w:p>
    <w:p w14:paraId="6DFFC914" w14:textId="77777777" w:rsidR="007D6B1D" w:rsidRDefault="007D6B1D" w:rsidP="007D6B1D">
      <w:pPr>
        <w:tabs>
          <w:tab w:val="left" w:pos="720"/>
        </w:tabs>
        <w:jc w:val="both"/>
        <w:rPr>
          <w:sz w:val="28"/>
          <w:szCs w:val="28"/>
        </w:rPr>
      </w:pPr>
    </w:p>
    <w:p w14:paraId="08D2060C" w14:textId="77777777" w:rsidR="007D6B1D" w:rsidRDefault="007D6B1D" w:rsidP="007D6B1D">
      <w:pPr>
        <w:tabs>
          <w:tab w:val="left" w:pos="720"/>
        </w:tabs>
        <w:jc w:val="both"/>
        <w:rPr>
          <w:sz w:val="28"/>
          <w:szCs w:val="28"/>
        </w:rPr>
      </w:pPr>
      <w:r>
        <w:rPr>
          <w:sz w:val="28"/>
          <w:szCs w:val="28"/>
        </w:rPr>
        <w:tab/>
        <w:t>(4)</w:t>
      </w:r>
      <w:r>
        <w:rPr>
          <w:sz w:val="28"/>
          <w:szCs w:val="28"/>
        </w:rPr>
        <w:tab/>
        <w:t>The grievance form shall be submitted to the head of section or department within 5 working days after the informal grievance hearing.</w:t>
      </w:r>
    </w:p>
    <w:p w14:paraId="7C3E9E8C" w14:textId="77777777" w:rsidR="007D6B1D" w:rsidRDefault="007D6B1D" w:rsidP="007D6B1D">
      <w:pPr>
        <w:tabs>
          <w:tab w:val="left" w:pos="720"/>
        </w:tabs>
        <w:jc w:val="both"/>
        <w:rPr>
          <w:sz w:val="28"/>
          <w:szCs w:val="28"/>
        </w:rPr>
      </w:pPr>
    </w:p>
    <w:p w14:paraId="095556CD" w14:textId="77777777" w:rsidR="007D6B1D" w:rsidRDefault="007D6B1D" w:rsidP="007D6B1D">
      <w:pPr>
        <w:tabs>
          <w:tab w:val="left" w:pos="720"/>
        </w:tabs>
        <w:jc w:val="both"/>
        <w:rPr>
          <w:sz w:val="28"/>
          <w:szCs w:val="28"/>
        </w:rPr>
      </w:pPr>
    </w:p>
    <w:p w14:paraId="29EFA65A" w14:textId="77777777" w:rsidR="007D6B1D" w:rsidRDefault="007D6B1D" w:rsidP="007D6B1D">
      <w:pPr>
        <w:tabs>
          <w:tab w:val="left" w:pos="720"/>
        </w:tabs>
        <w:jc w:val="both"/>
        <w:rPr>
          <w:sz w:val="28"/>
          <w:szCs w:val="28"/>
        </w:rPr>
      </w:pPr>
      <w:r>
        <w:rPr>
          <w:b/>
          <w:sz w:val="28"/>
          <w:szCs w:val="28"/>
        </w:rPr>
        <w:t xml:space="preserve">Stage2: formal grievance hearing </w:t>
      </w:r>
    </w:p>
    <w:p w14:paraId="69CDA728" w14:textId="77777777" w:rsidR="007D6B1D" w:rsidRDefault="007D6B1D" w:rsidP="007D6B1D">
      <w:pPr>
        <w:tabs>
          <w:tab w:val="left" w:pos="720"/>
        </w:tabs>
        <w:jc w:val="both"/>
        <w:rPr>
          <w:sz w:val="28"/>
          <w:szCs w:val="28"/>
        </w:rPr>
      </w:pPr>
    </w:p>
    <w:p w14:paraId="119288EB" w14:textId="77777777" w:rsidR="007D6B1D" w:rsidRDefault="007D6B1D" w:rsidP="007D6B1D">
      <w:pPr>
        <w:tabs>
          <w:tab w:val="left" w:pos="720"/>
        </w:tabs>
        <w:jc w:val="both"/>
        <w:rPr>
          <w:sz w:val="28"/>
          <w:szCs w:val="28"/>
        </w:rPr>
      </w:pPr>
      <w:r>
        <w:rPr>
          <w:sz w:val="28"/>
          <w:szCs w:val="28"/>
        </w:rPr>
        <w:t>7.</w:t>
      </w:r>
      <w:r>
        <w:rPr>
          <w:sz w:val="28"/>
          <w:szCs w:val="28"/>
        </w:rPr>
        <w:tab/>
        <w:t>(1)</w:t>
      </w:r>
      <w:r>
        <w:rPr>
          <w:sz w:val="28"/>
          <w:szCs w:val="28"/>
        </w:rPr>
        <w:tab/>
        <w:t>On receipt of the grievance form, the head of section shall arrange for a hearing within 5 working days of receipt.</w:t>
      </w:r>
    </w:p>
    <w:p w14:paraId="3D9B5B9D" w14:textId="77777777" w:rsidR="007D6B1D" w:rsidRDefault="007D6B1D" w:rsidP="007D6B1D">
      <w:pPr>
        <w:tabs>
          <w:tab w:val="left" w:pos="720"/>
        </w:tabs>
        <w:jc w:val="both"/>
        <w:rPr>
          <w:sz w:val="28"/>
          <w:szCs w:val="28"/>
        </w:rPr>
      </w:pPr>
    </w:p>
    <w:p w14:paraId="0C167160" w14:textId="77777777" w:rsidR="007D6B1D" w:rsidRDefault="007D6B1D" w:rsidP="007D6B1D">
      <w:pPr>
        <w:tabs>
          <w:tab w:val="left" w:pos="720"/>
        </w:tabs>
        <w:jc w:val="both"/>
        <w:rPr>
          <w:sz w:val="28"/>
          <w:szCs w:val="28"/>
        </w:rPr>
      </w:pPr>
      <w:r>
        <w:rPr>
          <w:sz w:val="28"/>
          <w:szCs w:val="28"/>
        </w:rPr>
        <w:lastRenderedPageBreak/>
        <w:tab/>
        <w:t>(2)</w:t>
      </w:r>
      <w:r>
        <w:rPr>
          <w:sz w:val="28"/>
          <w:szCs w:val="28"/>
        </w:rPr>
        <w:tab/>
        <w:t>The following persons shall attend a formal grievance, hearing at-</w:t>
      </w:r>
    </w:p>
    <w:p w14:paraId="54083376" w14:textId="77777777" w:rsidR="007D6B1D" w:rsidRDefault="007D6B1D" w:rsidP="007D6B1D">
      <w:pPr>
        <w:tabs>
          <w:tab w:val="left" w:pos="720"/>
        </w:tabs>
        <w:jc w:val="both"/>
        <w:rPr>
          <w:sz w:val="28"/>
          <w:szCs w:val="28"/>
        </w:rPr>
      </w:pPr>
    </w:p>
    <w:p w14:paraId="59AB0990" w14:textId="77777777" w:rsidR="007D6B1D" w:rsidRDefault="007D6B1D" w:rsidP="007D6B1D">
      <w:pPr>
        <w:tabs>
          <w:tab w:val="left" w:pos="720"/>
        </w:tabs>
        <w:jc w:val="both"/>
        <w:rPr>
          <w:sz w:val="28"/>
          <w:szCs w:val="28"/>
        </w:rPr>
      </w:pPr>
      <w:r>
        <w:rPr>
          <w:sz w:val="28"/>
          <w:szCs w:val="28"/>
        </w:rPr>
        <w:tab/>
      </w:r>
      <w:r>
        <w:rPr>
          <w:sz w:val="28"/>
          <w:szCs w:val="28"/>
        </w:rPr>
        <w:tab/>
        <w:t>(a)</w:t>
      </w:r>
      <w:r>
        <w:rPr>
          <w:sz w:val="28"/>
          <w:szCs w:val="28"/>
        </w:rPr>
        <w:tab/>
        <w:t>the public officers’ sectional head as the chairperson;</w:t>
      </w:r>
    </w:p>
    <w:p w14:paraId="119AAF09" w14:textId="77777777" w:rsidR="007D6B1D" w:rsidRDefault="007D6B1D" w:rsidP="007D6B1D">
      <w:pPr>
        <w:tabs>
          <w:tab w:val="left" w:pos="720"/>
        </w:tabs>
        <w:jc w:val="both"/>
        <w:rPr>
          <w:sz w:val="28"/>
          <w:szCs w:val="28"/>
        </w:rPr>
      </w:pPr>
    </w:p>
    <w:p w14:paraId="763997F3" w14:textId="77777777" w:rsidR="007D6B1D" w:rsidRDefault="007D6B1D" w:rsidP="007D6B1D">
      <w:pPr>
        <w:tabs>
          <w:tab w:val="left" w:pos="720"/>
        </w:tabs>
        <w:jc w:val="both"/>
        <w:rPr>
          <w:sz w:val="28"/>
          <w:szCs w:val="28"/>
        </w:rPr>
      </w:pPr>
      <w:r>
        <w:rPr>
          <w:sz w:val="28"/>
          <w:szCs w:val="28"/>
        </w:rPr>
        <w:tab/>
      </w:r>
      <w:r>
        <w:rPr>
          <w:sz w:val="28"/>
          <w:szCs w:val="28"/>
        </w:rPr>
        <w:tab/>
        <w:t>(b)</w:t>
      </w:r>
      <w:r>
        <w:rPr>
          <w:sz w:val="28"/>
          <w:szCs w:val="28"/>
        </w:rPr>
        <w:tab/>
        <w:t>the public officers’ immediate supervisor;</w:t>
      </w:r>
    </w:p>
    <w:p w14:paraId="1A874183" w14:textId="77777777" w:rsidR="007D6B1D" w:rsidRDefault="007D6B1D" w:rsidP="007D6B1D">
      <w:pPr>
        <w:tabs>
          <w:tab w:val="left" w:pos="720"/>
        </w:tabs>
        <w:jc w:val="both"/>
        <w:rPr>
          <w:sz w:val="28"/>
          <w:szCs w:val="28"/>
        </w:rPr>
      </w:pPr>
    </w:p>
    <w:p w14:paraId="51E8F85C" w14:textId="77777777" w:rsidR="007D6B1D" w:rsidRDefault="007D6B1D" w:rsidP="007D6B1D">
      <w:pPr>
        <w:tabs>
          <w:tab w:val="left" w:pos="720"/>
        </w:tabs>
        <w:jc w:val="both"/>
        <w:rPr>
          <w:sz w:val="28"/>
          <w:szCs w:val="28"/>
        </w:rPr>
      </w:pPr>
      <w:r>
        <w:rPr>
          <w:sz w:val="28"/>
          <w:szCs w:val="28"/>
        </w:rPr>
        <w:tab/>
      </w:r>
      <w:r>
        <w:rPr>
          <w:sz w:val="28"/>
          <w:szCs w:val="28"/>
        </w:rPr>
        <w:tab/>
        <w:t>(c)</w:t>
      </w:r>
      <w:r>
        <w:rPr>
          <w:sz w:val="28"/>
          <w:szCs w:val="28"/>
        </w:rPr>
        <w:tab/>
        <w:t xml:space="preserve">the public officer as the complainant; </w:t>
      </w:r>
    </w:p>
    <w:p w14:paraId="718CBCFB" w14:textId="77777777" w:rsidR="007D6B1D" w:rsidRDefault="007D6B1D" w:rsidP="007D6B1D">
      <w:pPr>
        <w:tabs>
          <w:tab w:val="left" w:pos="720"/>
        </w:tabs>
        <w:jc w:val="both"/>
        <w:rPr>
          <w:sz w:val="28"/>
          <w:szCs w:val="28"/>
        </w:rPr>
      </w:pPr>
      <w:r>
        <w:rPr>
          <w:sz w:val="28"/>
          <w:szCs w:val="28"/>
        </w:rPr>
        <w:tab/>
      </w:r>
      <w:r>
        <w:rPr>
          <w:sz w:val="28"/>
          <w:szCs w:val="28"/>
        </w:rPr>
        <w:tab/>
      </w:r>
    </w:p>
    <w:p w14:paraId="3F3AE80A" w14:textId="77777777" w:rsidR="007D6B1D" w:rsidRDefault="007D6B1D" w:rsidP="007D6B1D">
      <w:pPr>
        <w:tabs>
          <w:tab w:val="left" w:pos="720"/>
        </w:tabs>
        <w:jc w:val="both"/>
        <w:rPr>
          <w:sz w:val="28"/>
          <w:szCs w:val="28"/>
        </w:rPr>
      </w:pPr>
      <w:r>
        <w:rPr>
          <w:sz w:val="28"/>
          <w:szCs w:val="28"/>
        </w:rPr>
        <w:tab/>
      </w:r>
      <w:r>
        <w:rPr>
          <w:sz w:val="28"/>
          <w:szCs w:val="28"/>
        </w:rPr>
        <w:tab/>
        <w:t>(d)</w:t>
      </w:r>
      <w:r>
        <w:rPr>
          <w:sz w:val="28"/>
          <w:szCs w:val="28"/>
        </w:rPr>
        <w:tab/>
        <w:t>the respondent;</w:t>
      </w:r>
    </w:p>
    <w:p w14:paraId="51E48F0A" w14:textId="77777777" w:rsidR="007D6B1D" w:rsidRDefault="007D6B1D" w:rsidP="007D6B1D">
      <w:pPr>
        <w:tabs>
          <w:tab w:val="left" w:pos="720"/>
        </w:tabs>
        <w:jc w:val="both"/>
        <w:rPr>
          <w:sz w:val="28"/>
          <w:szCs w:val="28"/>
        </w:rPr>
      </w:pPr>
    </w:p>
    <w:p w14:paraId="48505071" w14:textId="77777777" w:rsidR="007D6B1D" w:rsidRDefault="007D6B1D" w:rsidP="007D6B1D">
      <w:pPr>
        <w:numPr>
          <w:ilvl w:val="0"/>
          <w:numId w:val="4"/>
        </w:numPr>
        <w:tabs>
          <w:tab w:val="left" w:pos="720"/>
        </w:tabs>
        <w:jc w:val="both"/>
        <w:rPr>
          <w:sz w:val="28"/>
          <w:szCs w:val="28"/>
        </w:rPr>
      </w:pPr>
      <w:r>
        <w:rPr>
          <w:sz w:val="28"/>
          <w:szCs w:val="28"/>
        </w:rPr>
        <w:t xml:space="preserve">the public officers’ representative (a colleague at his </w:t>
      </w:r>
    </w:p>
    <w:p w14:paraId="4C2AE8C6" w14:textId="77777777" w:rsidR="007D6B1D" w:rsidRDefault="007D6B1D" w:rsidP="007D6B1D">
      <w:pPr>
        <w:tabs>
          <w:tab w:val="left" w:pos="720"/>
        </w:tabs>
        <w:ind w:left="2160"/>
        <w:jc w:val="both"/>
        <w:rPr>
          <w:sz w:val="28"/>
          <w:szCs w:val="28"/>
        </w:rPr>
      </w:pPr>
      <w:r>
        <w:rPr>
          <w:sz w:val="28"/>
          <w:szCs w:val="28"/>
        </w:rPr>
        <w:t>or her department or ministry);</w:t>
      </w:r>
    </w:p>
    <w:p w14:paraId="2530D916" w14:textId="77777777" w:rsidR="007D6B1D" w:rsidRDefault="007D6B1D" w:rsidP="007D6B1D">
      <w:pPr>
        <w:tabs>
          <w:tab w:val="left" w:pos="720"/>
        </w:tabs>
        <w:ind w:left="2160"/>
        <w:jc w:val="both"/>
        <w:rPr>
          <w:sz w:val="28"/>
          <w:szCs w:val="28"/>
        </w:rPr>
      </w:pPr>
    </w:p>
    <w:p w14:paraId="5E04DCB5" w14:textId="77777777" w:rsidR="007D6B1D" w:rsidRDefault="007D6B1D" w:rsidP="007D6B1D">
      <w:pPr>
        <w:numPr>
          <w:ilvl w:val="0"/>
          <w:numId w:val="4"/>
        </w:numPr>
        <w:tabs>
          <w:tab w:val="left" w:pos="720"/>
        </w:tabs>
        <w:jc w:val="both"/>
        <w:rPr>
          <w:sz w:val="28"/>
          <w:szCs w:val="28"/>
        </w:rPr>
      </w:pPr>
      <w:r>
        <w:rPr>
          <w:sz w:val="28"/>
          <w:szCs w:val="28"/>
        </w:rPr>
        <w:t>witnesses, if any;</w:t>
      </w:r>
    </w:p>
    <w:p w14:paraId="7B940309" w14:textId="77777777" w:rsidR="007D6B1D" w:rsidRDefault="007D6B1D" w:rsidP="007D6B1D">
      <w:pPr>
        <w:tabs>
          <w:tab w:val="left" w:pos="720"/>
        </w:tabs>
        <w:jc w:val="both"/>
        <w:rPr>
          <w:sz w:val="28"/>
          <w:szCs w:val="28"/>
        </w:rPr>
      </w:pPr>
    </w:p>
    <w:p w14:paraId="78457710" w14:textId="77777777" w:rsidR="007D6B1D" w:rsidRDefault="007D6B1D" w:rsidP="007D6B1D">
      <w:pPr>
        <w:numPr>
          <w:ilvl w:val="0"/>
          <w:numId w:val="4"/>
        </w:numPr>
        <w:tabs>
          <w:tab w:val="left" w:pos="720"/>
        </w:tabs>
        <w:jc w:val="both"/>
        <w:rPr>
          <w:sz w:val="28"/>
          <w:szCs w:val="28"/>
        </w:rPr>
      </w:pPr>
      <w:r>
        <w:rPr>
          <w:sz w:val="28"/>
          <w:szCs w:val="28"/>
        </w:rPr>
        <w:t xml:space="preserve">a representative from the Human Resources Department </w:t>
      </w:r>
    </w:p>
    <w:p w14:paraId="1BF59853" w14:textId="77777777" w:rsidR="007D6B1D" w:rsidRDefault="007D6B1D" w:rsidP="007D6B1D">
      <w:pPr>
        <w:tabs>
          <w:tab w:val="left" w:pos="720"/>
        </w:tabs>
        <w:ind w:left="2160"/>
        <w:jc w:val="both"/>
        <w:rPr>
          <w:sz w:val="28"/>
          <w:szCs w:val="28"/>
        </w:rPr>
      </w:pPr>
      <w:r>
        <w:rPr>
          <w:sz w:val="28"/>
          <w:szCs w:val="28"/>
        </w:rPr>
        <w:t>who shall be the secretary and advisor on policy issues at the hearing.</w:t>
      </w:r>
    </w:p>
    <w:p w14:paraId="37E17734" w14:textId="77777777" w:rsidR="007D6B1D" w:rsidRDefault="007D6B1D" w:rsidP="007D6B1D">
      <w:pPr>
        <w:tabs>
          <w:tab w:val="left" w:pos="720"/>
        </w:tabs>
        <w:ind w:left="2160"/>
        <w:jc w:val="both"/>
        <w:rPr>
          <w:sz w:val="28"/>
          <w:szCs w:val="28"/>
        </w:rPr>
      </w:pPr>
    </w:p>
    <w:p w14:paraId="5FA6D191" w14:textId="77777777" w:rsidR="007D6B1D" w:rsidRDefault="007D6B1D" w:rsidP="007D6B1D">
      <w:pPr>
        <w:tabs>
          <w:tab w:val="left" w:pos="720"/>
        </w:tabs>
        <w:jc w:val="both"/>
        <w:rPr>
          <w:sz w:val="28"/>
          <w:szCs w:val="28"/>
        </w:rPr>
      </w:pPr>
      <w:r>
        <w:rPr>
          <w:sz w:val="28"/>
          <w:szCs w:val="28"/>
        </w:rPr>
        <w:tab/>
        <w:t>(3)</w:t>
      </w:r>
      <w:r>
        <w:rPr>
          <w:sz w:val="28"/>
          <w:szCs w:val="28"/>
        </w:rPr>
        <w:tab/>
        <w:t>The aggrieved public officer and the respondent shall have a right of representation during a grievance hearing but the right to representation shall not include legal representation.</w:t>
      </w:r>
    </w:p>
    <w:p w14:paraId="1DC2930D" w14:textId="77777777" w:rsidR="007D6B1D" w:rsidRDefault="007D6B1D" w:rsidP="007D6B1D">
      <w:pPr>
        <w:tabs>
          <w:tab w:val="left" w:pos="720"/>
        </w:tabs>
        <w:jc w:val="both"/>
        <w:rPr>
          <w:sz w:val="28"/>
          <w:szCs w:val="28"/>
        </w:rPr>
      </w:pPr>
    </w:p>
    <w:p w14:paraId="4C90185D" w14:textId="77777777" w:rsidR="007D6B1D" w:rsidRDefault="007D6B1D" w:rsidP="007D6B1D">
      <w:pPr>
        <w:tabs>
          <w:tab w:val="left" w:pos="720"/>
        </w:tabs>
        <w:jc w:val="both"/>
        <w:rPr>
          <w:sz w:val="28"/>
          <w:szCs w:val="28"/>
        </w:rPr>
      </w:pPr>
      <w:r>
        <w:rPr>
          <w:sz w:val="28"/>
          <w:szCs w:val="28"/>
        </w:rPr>
        <w:tab/>
        <w:t>(4)</w:t>
      </w:r>
      <w:r>
        <w:rPr>
          <w:sz w:val="28"/>
          <w:szCs w:val="28"/>
        </w:rPr>
        <w:tab/>
        <w:t>The aggrieved public officer, supervisor and respondent have the right to cross examine.</w:t>
      </w:r>
    </w:p>
    <w:p w14:paraId="4F037BEE" w14:textId="77777777" w:rsidR="007D6B1D" w:rsidRDefault="007D6B1D" w:rsidP="007D6B1D">
      <w:pPr>
        <w:tabs>
          <w:tab w:val="left" w:pos="720"/>
        </w:tabs>
        <w:jc w:val="both"/>
        <w:rPr>
          <w:sz w:val="28"/>
          <w:szCs w:val="28"/>
        </w:rPr>
      </w:pPr>
    </w:p>
    <w:p w14:paraId="53B632A0" w14:textId="77777777" w:rsidR="007D6B1D" w:rsidRDefault="007D6B1D" w:rsidP="007D6B1D">
      <w:pPr>
        <w:tabs>
          <w:tab w:val="left" w:pos="720"/>
        </w:tabs>
        <w:jc w:val="both"/>
        <w:rPr>
          <w:sz w:val="28"/>
          <w:szCs w:val="28"/>
        </w:rPr>
      </w:pPr>
      <w:r>
        <w:rPr>
          <w:sz w:val="28"/>
          <w:szCs w:val="28"/>
        </w:rPr>
        <w:tab/>
        <w:t>(5)</w:t>
      </w:r>
      <w:r>
        <w:rPr>
          <w:sz w:val="28"/>
          <w:szCs w:val="28"/>
        </w:rPr>
        <w:tab/>
        <w:t>If still dissatisfied with the decision reached at the hearing, the aggrieved public officer has the right to appeal to the Head of the Department and shall file the appeal within five (5) working days from the date the decision was made.</w:t>
      </w:r>
    </w:p>
    <w:p w14:paraId="0FC103D0" w14:textId="77777777" w:rsidR="007D6B1D" w:rsidRDefault="007D6B1D" w:rsidP="007D6B1D">
      <w:pPr>
        <w:tabs>
          <w:tab w:val="left" w:pos="720"/>
        </w:tabs>
        <w:jc w:val="both"/>
        <w:rPr>
          <w:sz w:val="28"/>
          <w:szCs w:val="28"/>
        </w:rPr>
      </w:pPr>
    </w:p>
    <w:p w14:paraId="7ABBF450" w14:textId="77777777" w:rsidR="007D6B1D" w:rsidRDefault="007D6B1D" w:rsidP="007D6B1D">
      <w:pPr>
        <w:tabs>
          <w:tab w:val="left" w:pos="720"/>
        </w:tabs>
        <w:jc w:val="both"/>
        <w:rPr>
          <w:sz w:val="28"/>
          <w:szCs w:val="28"/>
        </w:rPr>
      </w:pPr>
    </w:p>
    <w:p w14:paraId="17989248" w14:textId="77777777" w:rsidR="007D6B1D" w:rsidRDefault="007D6B1D" w:rsidP="007D6B1D">
      <w:pPr>
        <w:tabs>
          <w:tab w:val="left" w:pos="720"/>
        </w:tabs>
        <w:jc w:val="both"/>
        <w:rPr>
          <w:sz w:val="28"/>
          <w:szCs w:val="28"/>
        </w:rPr>
      </w:pPr>
    </w:p>
    <w:p w14:paraId="53309950" w14:textId="77777777" w:rsidR="007D6B1D" w:rsidRDefault="007D6B1D" w:rsidP="007D6B1D">
      <w:pPr>
        <w:tabs>
          <w:tab w:val="left" w:pos="720"/>
        </w:tabs>
        <w:jc w:val="both"/>
        <w:rPr>
          <w:sz w:val="28"/>
          <w:szCs w:val="28"/>
        </w:rPr>
      </w:pPr>
    </w:p>
    <w:p w14:paraId="0A768502" w14:textId="77777777" w:rsidR="007D6B1D" w:rsidRDefault="007D6B1D" w:rsidP="007D6B1D">
      <w:pPr>
        <w:tabs>
          <w:tab w:val="left" w:pos="720"/>
        </w:tabs>
        <w:jc w:val="both"/>
        <w:rPr>
          <w:sz w:val="28"/>
          <w:szCs w:val="28"/>
        </w:rPr>
      </w:pPr>
      <w:r>
        <w:rPr>
          <w:b/>
          <w:sz w:val="28"/>
          <w:szCs w:val="28"/>
        </w:rPr>
        <w:t xml:space="preserve">Stage 3: Appeal hearing </w:t>
      </w:r>
    </w:p>
    <w:p w14:paraId="7FD94343" w14:textId="77777777" w:rsidR="007D6B1D" w:rsidRDefault="007D6B1D" w:rsidP="007D6B1D">
      <w:pPr>
        <w:tabs>
          <w:tab w:val="left" w:pos="720"/>
        </w:tabs>
        <w:jc w:val="both"/>
        <w:rPr>
          <w:sz w:val="28"/>
          <w:szCs w:val="28"/>
        </w:rPr>
      </w:pPr>
    </w:p>
    <w:p w14:paraId="4CF6619E" w14:textId="77777777" w:rsidR="007D6B1D" w:rsidRDefault="007D6B1D" w:rsidP="007D6B1D">
      <w:pPr>
        <w:tabs>
          <w:tab w:val="left" w:pos="720"/>
        </w:tabs>
        <w:jc w:val="both"/>
        <w:rPr>
          <w:sz w:val="28"/>
          <w:szCs w:val="28"/>
        </w:rPr>
      </w:pPr>
      <w:r>
        <w:rPr>
          <w:sz w:val="28"/>
          <w:szCs w:val="28"/>
        </w:rPr>
        <w:t>8.</w:t>
      </w:r>
      <w:r>
        <w:rPr>
          <w:sz w:val="28"/>
          <w:szCs w:val="28"/>
        </w:rPr>
        <w:tab/>
        <w:t>(1)</w:t>
      </w:r>
      <w:r>
        <w:rPr>
          <w:sz w:val="28"/>
          <w:szCs w:val="28"/>
        </w:rPr>
        <w:tab/>
        <w:t>On receipt of the appeal from the aggrieved officer, the Head of the Department shall arrange for the appeal to be heard within five (5) working days from the date he or she received the appeal.</w:t>
      </w:r>
    </w:p>
    <w:p w14:paraId="230BC30A" w14:textId="77777777" w:rsidR="007D6B1D" w:rsidRDefault="007D6B1D" w:rsidP="007D6B1D">
      <w:pPr>
        <w:tabs>
          <w:tab w:val="left" w:pos="720"/>
        </w:tabs>
        <w:jc w:val="both"/>
        <w:rPr>
          <w:sz w:val="28"/>
          <w:szCs w:val="28"/>
        </w:rPr>
      </w:pPr>
    </w:p>
    <w:p w14:paraId="15462BE7" w14:textId="77777777" w:rsidR="007D6B1D" w:rsidRDefault="007D6B1D" w:rsidP="007D6B1D">
      <w:pPr>
        <w:numPr>
          <w:ilvl w:val="0"/>
          <w:numId w:val="5"/>
        </w:numPr>
        <w:tabs>
          <w:tab w:val="left" w:pos="720"/>
        </w:tabs>
        <w:jc w:val="both"/>
        <w:rPr>
          <w:sz w:val="28"/>
          <w:szCs w:val="28"/>
        </w:rPr>
      </w:pPr>
      <w:r>
        <w:rPr>
          <w:sz w:val="28"/>
          <w:szCs w:val="28"/>
        </w:rPr>
        <w:t>The following persons shall attend an appeal hearing –</w:t>
      </w:r>
    </w:p>
    <w:p w14:paraId="400F0B85" w14:textId="77777777" w:rsidR="007D6B1D" w:rsidRDefault="007D6B1D" w:rsidP="007D6B1D">
      <w:pPr>
        <w:tabs>
          <w:tab w:val="left" w:pos="720"/>
        </w:tabs>
        <w:jc w:val="both"/>
        <w:rPr>
          <w:sz w:val="28"/>
          <w:szCs w:val="28"/>
        </w:rPr>
      </w:pPr>
    </w:p>
    <w:p w14:paraId="1C39B58D" w14:textId="77777777" w:rsidR="007D6B1D" w:rsidRDefault="007D6B1D" w:rsidP="007D6B1D">
      <w:pPr>
        <w:numPr>
          <w:ilvl w:val="1"/>
          <w:numId w:val="5"/>
        </w:numPr>
        <w:tabs>
          <w:tab w:val="left" w:pos="720"/>
        </w:tabs>
        <w:jc w:val="both"/>
        <w:rPr>
          <w:sz w:val="28"/>
          <w:szCs w:val="28"/>
        </w:rPr>
      </w:pPr>
      <w:r>
        <w:rPr>
          <w:sz w:val="28"/>
          <w:szCs w:val="28"/>
        </w:rPr>
        <w:t>the Head of Department who shall be the chairman;</w:t>
      </w:r>
    </w:p>
    <w:p w14:paraId="6CF69998" w14:textId="77777777" w:rsidR="007D6B1D" w:rsidRDefault="007D6B1D" w:rsidP="007D6B1D">
      <w:pPr>
        <w:tabs>
          <w:tab w:val="left" w:pos="720"/>
        </w:tabs>
        <w:jc w:val="both"/>
        <w:rPr>
          <w:sz w:val="28"/>
          <w:szCs w:val="28"/>
        </w:rPr>
      </w:pPr>
    </w:p>
    <w:p w14:paraId="4B6F3EF9" w14:textId="77777777" w:rsidR="007D6B1D" w:rsidRDefault="007D6B1D" w:rsidP="007D6B1D">
      <w:pPr>
        <w:numPr>
          <w:ilvl w:val="1"/>
          <w:numId w:val="5"/>
        </w:numPr>
        <w:tabs>
          <w:tab w:val="left" w:pos="720"/>
        </w:tabs>
        <w:jc w:val="both"/>
        <w:rPr>
          <w:sz w:val="28"/>
          <w:szCs w:val="28"/>
        </w:rPr>
      </w:pPr>
      <w:r>
        <w:rPr>
          <w:sz w:val="28"/>
          <w:szCs w:val="28"/>
        </w:rPr>
        <w:t>the public officer’s immediate supervisor;</w:t>
      </w:r>
    </w:p>
    <w:p w14:paraId="05CFBFE3" w14:textId="77777777" w:rsidR="007D6B1D" w:rsidRDefault="007D6B1D" w:rsidP="007D6B1D">
      <w:pPr>
        <w:tabs>
          <w:tab w:val="left" w:pos="720"/>
        </w:tabs>
        <w:jc w:val="both"/>
        <w:rPr>
          <w:sz w:val="28"/>
          <w:szCs w:val="28"/>
        </w:rPr>
      </w:pPr>
    </w:p>
    <w:p w14:paraId="0E010A63" w14:textId="77777777" w:rsidR="007D6B1D" w:rsidRDefault="007D6B1D" w:rsidP="007D6B1D">
      <w:pPr>
        <w:numPr>
          <w:ilvl w:val="1"/>
          <w:numId w:val="5"/>
        </w:numPr>
        <w:tabs>
          <w:tab w:val="left" w:pos="720"/>
        </w:tabs>
        <w:jc w:val="both"/>
        <w:rPr>
          <w:sz w:val="28"/>
          <w:szCs w:val="28"/>
        </w:rPr>
      </w:pPr>
      <w:r>
        <w:rPr>
          <w:sz w:val="28"/>
          <w:szCs w:val="28"/>
        </w:rPr>
        <w:t>the appellant;</w:t>
      </w:r>
    </w:p>
    <w:p w14:paraId="58F81DCD" w14:textId="77777777" w:rsidR="007D6B1D" w:rsidRDefault="007D6B1D" w:rsidP="007D6B1D">
      <w:pPr>
        <w:tabs>
          <w:tab w:val="left" w:pos="720"/>
        </w:tabs>
        <w:jc w:val="both"/>
        <w:rPr>
          <w:sz w:val="28"/>
          <w:szCs w:val="28"/>
        </w:rPr>
      </w:pPr>
    </w:p>
    <w:p w14:paraId="419C3743" w14:textId="77777777" w:rsidR="007D6B1D" w:rsidRDefault="007D6B1D" w:rsidP="007D6B1D">
      <w:pPr>
        <w:numPr>
          <w:ilvl w:val="1"/>
          <w:numId w:val="5"/>
        </w:numPr>
        <w:tabs>
          <w:tab w:val="left" w:pos="720"/>
        </w:tabs>
        <w:jc w:val="both"/>
        <w:rPr>
          <w:sz w:val="28"/>
          <w:szCs w:val="28"/>
        </w:rPr>
      </w:pPr>
      <w:r>
        <w:rPr>
          <w:sz w:val="28"/>
          <w:szCs w:val="28"/>
        </w:rPr>
        <w:t>the respondent;</w:t>
      </w:r>
    </w:p>
    <w:p w14:paraId="2100CD7F" w14:textId="77777777" w:rsidR="007D6B1D" w:rsidRDefault="007D6B1D" w:rsidP="007D6B1D">
      <w:pPr>
        <w:tabs>
          <w:tab w:val="left" w:pos="720"/>
        </w:tabs>
        <w:jc w:val="both"/>
        <w:rPr>
          <w:sz w:val="28"/>
          <w:szCs w:val="28"/>
        </w:rPr>
      </w:pPr>
    </w:p>
    <w:p w14:paraId="36D857E8" w14:textId="77777777" w:rsidR="007D6B1D" w:rsidRDefault="007D6B1D" w:rsidP="007D6B1D">
      <w:pPr>
        <w:numPr>
          <w:ilvl w:val="1"/>
          <w:numId w:val="5"/>
        </w:numPr>
        <w:tabs>
          <w:tab w:val="left" w:pos="720"/>
        </w:tabs>
        <w:jc w:val="both"/>
        <w:rPr>
          <w:sz w:val="28"/>
          <w:szCs w:val="28"/>
        </w:rPr>
      </w:pPr>
      <w:r>
        <w:rPr>
          <w:sz w:val="28"/>
          <w:szCs w:val="28"/>
        </w:rPr>
        <w:t>the public officers’ representative (a colleague at his or her department or ministry);</w:t>
      </w:r>
    </w:p>
    <w:p w14:paraId="24B11FCC" w14:textId="77777777" w:rsidR="007D6B1D" w:rsidRDefault="007D6B1D" w:rsidP="007D6B1D">
      <w:pPr>
        <w:tabs>
          <w:tab w:val="left" w:pos="720"/>
        </w:tabs>
        <w:jc w:val="both"/>
        <w:rPr>
          <w:sz w:val="28"/>
          <w:szCs w:val="28"/>
        </w:rPr>
      </w:pPr>
    </w:p>
    <w:p w14:paraId="3A1D97A5" w14:textId="77777777" w:rsidR="007D6B1D" w:rsidRDefault="007D6B1D" w:rsidP="007D6B1D">
      <w:pPr>
        <w:numPr>
          <w:ilvl w:val="1"/>
          <w:numId w:val="5"/>
        </w:numPr>
        <w:tabs>
          <w:tab w:val="left" w:pos="720"/>
        </w:tabs>
        <w:jc w:val="both"/>
        <w:rPr>
          <w:sz w:val="28"/>
          <w:szCs w:val="28"/>
        </w:rPr>
      </w:pPr>
      <w:r>
        <w:rPr>
          <w:sz w:val="28"/>
          <w:szCs w:val="28"/>
        </w:rPr>
        <w:t xml:space="preserve">witnesses, if any; and </w:t>
      </w:r>
    </w:p>
    <w:p w14:paraId="1C4F7A2C" w14:textId="77777777" w:rsidR="007D6B1D" w:rsidRDefault="007D6B1D" w:rsidP="007D6B1D">
      <w:pPr>
        <w:tabs>
          <w:tab w:val="left" w:pos="720"/>
        </w:tabs>
        <w:jc w:val="both"/>
        <w:rPr>
          <w:sz w:val="28"/>
          <w:szCs w:val="28"/>
        </w:rPr>
      </w:pPr>
    </w:p>
    <w:p w14:paraId="300EACAC" w14:textId="77777777" w:rsidR="007D6B1D" w:rsidRDefault="007D6B1D" w:rsidP="007D6B1D">
      <w:pPr>
        <w:numPr>
          <w:ilvl w:val="1"/>
          <w:numId w:val="5"/>
        </w:numPr>
        <w:tabs>
          <w:tab w:val="left" w:pos="720"/>
        </w:tabs>
        <w:jc w:val="both"/>
        <w:rPr>
          <w:sz w:val="28"/>
          <w:szCs w:val="28"/>
        </w:rPr>
      </w:pPr>
      <w:r>
        <w:rPr>
          <w:sz w:val="28"/>
          <w:szCs w:val="28"/>
        </w:rPr>
        <w:t>a representative from the Human Resources Department who shall be the secretary and advisor on policy issues at the hearing.</w:t>
      </w:r>
    </w:p>
    <w:p w14:paraId="3E030F49" w14:textId="77777777" w:rsidR="007D6B1D" w:rsidRDefault="007D6B1D" w:rsidP="007D6B1D">
      <w:pPr>
        <w:tabs>
          <w:tab w:val="left" w:pos="720"/>
        </w:tabs>
        <w:jc w:val="both"/>
        <w:rPr>
          <w:sz w:val="28"/>
          <w:szCs w:val="28"/>
        </w:rPr>
      </w:pPr>
    </w:p>
    <w:p w14:paraId="166E4454" w14:textId="77777777" w:rsidR="007D6B1D" w:rsidRDefault="007D6B1D" w:rsidP="007D6B1D">
      <w:pPr>
        <w:tabs>
          <w:tab w:val="left" w:pos="720"/>
        </w:tabs>
        <w:jc w:val="both"/>
        <w:rPr>
          <w:sz w:val="28"/>
          <w:szCs w:val="28"/>
        </w:rPr>
      </w:pPr>
      <w:r>
        <w:rPr>
          <w:sz w:val="28"/>
          <w:szCs w:val="28"/>
        </w:rPr>
        <w:tab/>
        <w:t>(3)</w:t>
      </w:r>
      <w:r>
        <w:rPr>
          <w:sz w:val="28"/>
          <w:szCs w:val="28"/>
        </w:rPr>
        <w:tab/>
        <w:t>The appellant and the respondent shall have a right of representation during the appeal hearing, but the representation shall not include the legal representation.</w:t>
      </w:r>
    </w:p>
    <w:p w14:paraId="1F401812" w14:textId="77777777" w:rsidR="007D6B1D" w:rsidRDefault="007D6B1D" w:rsidP="007D6B1D">
      <w:pPr>
        <w:tabs>
          <w:tab w:val="left" w:pos="720"/>
        </w:tabs>
        <w:jc w:val="both"/>
        <w:rPr>
          <w:sz w:val="28"/>
          <w:szCs w:val="28"/>
        </w:rPr>
      </w:pPr>
    </w:p>
    <w:p w14:paraId="78E81DF0" w14:textId="77777777" w:rsidR="007D6B1D" w:rsidRDefault="007D6B1D" w:rsidP="007D6B1D">
      <w:pPr>
        <w:tabs>
          <w:tab w:val="left" w:pos="720"/>
        </w:tabs>
        <w:jc w:val="both"/>
        <w:rPr>
          <w:sz w:val="28"/>
          <w:szCs w:val="28"/>
        </w:rPr>
      </w:pPr>
      <w:r>
        <w:rPr>
          <w:sz w:val="28"/>
          <w:szCs w:val="28"/>
        </w:rPr>
        <w:tab/>
        <w:t>(4)</w:t>
      </w:r>
      <w:r>
        <w:rPr>
          <w:sz w:val="28"/>
          <w:szCs w:val="28"/>
        </w:rPr>
        <w:tab/>
        <w:t>The officer and the supervisor shall have the right to cross examine.</w:t>
      </w:r>
    </w:p>
    <w:p w14:paraId="7BD17140" w14:textId="77777777" w:rsidR="007D6B1D" w:rsidRDefault="007D6B1D" w:rsidP="007D6B1D">
      <w:pPr>
        <w:tabs>
          <w:tab w:val="left" w:pos="720"/>
        </w:tabs>
        <w:jc w:val="both"/>
        <w:rPr>
          <w:sz w:val="28"/>
          <w:szCs w:val="28"/>
        </w:rPr>
      </w:pPr>
    </w:p>
    <w:p w14:paraId="2CF2A833" w14:textId="77777777" w:rsidR="007D6B1D" w:rsidRDefault="007D6B1D" w:rsidP="007D6B1D">
      <w:pPr>
        <w:tabs>
          <w:tab w:val="left" w:pos="720"/>
        </w:tabs>
        <w:jc w:val="both"/>
        <w:rPr>
          <w:sz w:val="28"/>
          <w:szCs w:val="28"/>
        </w:rPr>
      </w:pPr>
      <w:r>
        <w:rPr>
          <w:sz w:val="28"/>
          <w:szCs w:val="28"/>
        </w:rPr>
        <w:tab/>
        <w:t>(5)</w:t>
      </w:r>
      <w:r>
        <w:rPr>
          <w:sz w:val="28"/>
          <w:szCs w:val="28"/>
        </w:rPr>
        <w:tab/>
        <w:t>If the officer is not satisfied with the decision of the appeal hearing and wishes to pursue the matter he or she may declare a dispute and shall within five (5) working days from the date the decision was made, refer the matter to the Conciliation Board or arbitration depending on the nature of the dispute.</w:t>
      </w:r>
    </w:p>
    <w:p w14:paraId="742B816B" w14:textId="77777777" w:rsidR="007D6B1D" w:rsidRDefault="007D6B1D" w:rsidP="007D6B1D">
      <w:pPr>
        <w:tabs>
          <w:tab w:val="left" w:pos="720"/>
        </w:tabs>
        <w:jc w:val="both"/>
        <w:rPr>
          <w:sz w:val="28"/>
          <w:szCs w:val="28"/>
        </w:rPr>
      </w:pPr>
    </w:p>
    <w:p w14:paraId="4410DE5B" w14:textId="77777777" w:rsidR="007D6B1D" w:rsidRDefault="007D6B1D" w:rsidP="007D6B1D">
      <w:pPr>
        <w:tabs>
          <w:tab w:val="left" w:pos="720"/>
        </w:tabs>
        <w:jc w:val="both"/>
        <w:rPr>
          <w:sz w:val="28"/>
          <w:szCs w:val="28"/>
        </w:rPr>
      </w:pPr>
    </w:p>
    <w:p w14:paraId="562F25E5" w14:textId="77777777" w:rsidR="007D6B1D" w:rsidRDefault="007D6B1D" w:rsidP="007D6B1D">
      <w:pPr>
        <w:tabs>
          <w:tab w:val="left" w:pos="720"/>
        </w:tabs>
        <w:jc w:val="both"/>
        <w:rPr>
          <w:sz w:val="28"/>
          <w:szCs w:val="28"/>
        </w:rPr>
      </w:pPr>
    </w:p>
    <w:p w14:paraId="69CD9E0D" w14:textId="77777777" w:rsidR="007D6B1D" w:rsidRDefault="007D6B1D" w:rsidP="007D6B1D">
      <w:pPr>
        <w:tabs>
          <w:tab w:val="left" w:pos="720"/>
        </w:tabs>
        <w:rPr>
          <w:sz w:val="28"/>
          <w:szCs w:val="28"/>
        </w:rPr>
      </w:pPr>
      <w:r>
        <w:rPr>
          <w:sz w:val="28"/>
          <w:szCs w:val="28"/>
        </w:rPr>
        <w:tab/>
      </w:r>
      <w:r>
        <w:rPr>
          <w:sz w:val="28"/>
          <w:szCs w:val="28"/>
        </w:rPr>
        <w:tab/>
      </w:r>
      <w:r>
        <w:rPr>
          <w:sz w:val="28"/>
          <w:szCs w:val="28"/>
        </w:rPr>
        <w:tab/>
      </w:r>
      <w:r>
        <w:rPr>
          <w:b/>
          <w:sz w:val="28"/>
          <w:szCs w:val="28"/>
        </w:rPr>
        <w:t>PART III – DISCIPLINARY CODE</w:t>
      </w:r>
    </w:p>
    <w:p w14:paraId="10354D17" w14:textId="77777777" w:rsidR="007D6B1D" w:rsidRDefault="007D6B1D" w:rsidP="007D6B1D">
      <w:pPr>
        <w:tabs>
          <w:tab w:val="left" w:pos="72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7DB2233" w14:textId="77777777" w:rsidR="007D6B1D" w:rsidRDefault="007D6B1D" w:rsidP="007D6B1D">
      <w:pPr>
        <w:tabs>
          <w:tab w:val="left" w:pos="720"/>
        </w:tabs>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(Section  15(i)(a)(iii))</w:t>
      </w:r>
    </w:p>
    <w:p w14:paraId="5CBBFD3B" w14:textId="77777777" w:rsidR="007D6B1D" w:rsidRDefault="007D6B1D" w:rsidP="007D6B1D">
      <w:pPr>
        <w:tabs>
          <w:tab w:val="left" w:pos="720"/>
        </w:tabs>
        <w:jc w:val="both"/>
        <w:rPr>
          <w:sz w:val="28"/>
          <w:szCs w:val="28"/>
        </w:rPr>
      </w:pPr>
    </w:p>
    <w:p w14:paraId="32EEA031" w14:textId="77777777" w:rsidR="007D6B1D" w:rsidRDefault="007D6B1D" w:rsidP="007D6B1D">
      <w:pPr>
        <w:tabs>
          <w:tab w:val="left" w:pos="720"/>
        </w:tabs>
        <w:jc w:val="both"/>
        <w:rPr>
          <w:b/>
          <w:sz w:val="28"/>
          <w:szCs w:val="28"/>
        </w:rPr>
      </w:pPr>
      <w:r>
        <w:rPr>
          <w:sz w:val="28"/>
          <w:szCs w:val="28"/>
        </w:rPr>
        <w:tab/>
      </w:r>
      <w:r>
        <w:rPr>
          <w:sz w:val="28"/>
          <w:szCs w:val="28"/>
        </w:rPr>
        <w:tab/>
      </w:r>
      <w:r>
        <w:rPr>
          <w:sz w:val="28"/>
          <w:szCs w:val="28"/>
        </w:rPr>
        <w:tab/>
      </w:r>
      <w:r>
        <w:rPr>
          <w:b/>
          <w:sz w:val="28"/>
          <w:szCs w:val="28"/>
        </w:rPr>
        <w:t xml:space="preserve">DIVISION 1-GENERAL PRINCIPLES      </w:t>
      </w:r>
    </w:p>
    <w:p w14:paraId="078456E3" w14:textId="77777777" w:rsidR="007D6B1D" w:rsidRDefault="007D6B1D" w:rsidP="007D6B1D">
      <w:pPr>
        <w:tabs>
          <w:tab w:val="left" w:pos="720"/>
        </w:tabs>
        <w:jc w:val="both"/>
        <w:rPr>
          <w:sz w:val="28"/>
          <w:szCs w:val="28"/>
        </w:rPr>
      </w:pPr>
      <w:r>
        <w:rPr>
          <w:b/>
          <w:sz w:val="28"/>
          <w:szCs w:val="28"/>
        </w:rPr>
        <w:lastRenderedPageBreak/>
        <w:t>Preamble</w:t>
      </w:r>
    </w:p>
    <w:p w14:paraId="7B060932" w14:textId="77777777" w:rsidR="007D6B1D" w:rsidRDefault="007D6B1D" w:rsidP="007D6B1D">
      <w:pPr>
        <w:tabs>
          <w:tab w:val="left" w:pos="720"/>
        </w:tabs>
        <w:jc w:val="both"/>
        <w:rPr>
          <w:sz w:val="28"/>
          <w:szCs w:val="28"/>
        </w:rPr>
      </w:pPr>
    </w:p>
    <w:p w14:paraId="319BAEFD" w14:textId="77777777" w:rsidR="007D6B1D" w:rsidRDefault="007D6B1D" w:rsidP="007D6B1D">
      <w:pPr>
        <w:tabs>
          <w:tab w:val="left" w:pos="720"/>
        </w:tabs>
        <w:jc w:val="both"/>
        <w:rPr>
          <w:sz w:val="28"/>
          <w:szCs w:val="28"/>
        </w:rPr>
      </w:pPr>
      <w:r>
        <w:rPr>
          <w:sz w:val="28"/>
          <w:szCs w:val="28"/>
        </w:rPr>
        <w:t>1.</w:t>
      </w:r>
      <w:r>
        <w:rPr>
          <w:sz w:val="28"/>
          <w:szCs w:val="28"/>
        </w:rPr>
        <w:tab/>
        <w:t>The Government of Lesotho is committed to maintain a disciplined public service.</w:t>
      </w:r>
    </w:p>
    <w:p w14:paraId="3C94E213" w14:textId="77777777" w:rsidR="007D6B1D" w:rsidRDefault="007D6B1D" w:rsidP="007D6B1D">
      <w:pPr>
        <w:tabs>
          <w:tab w:val="left" w:pos="720"/>
        </w:tabs>
        <w:jc w:val="both"/>
        <w:rPr>
          <w:sz w:val="28"/>
          <w:szCs w:val="28"/>
        </w:rPr>
      </w:pPr>
    </w:p>
    <w:p w14:paraId="36B1B54A" w14:textId="77777777" w:rsidR="007D6B1D" w:rsidRDefault="007D6B1D" w:rsidP="007D6B1D">
      <w:pPr>
        <w:tabs>
          <w:tab w:val="left" w:pos="720"/>
        </w:tabs>
        <w:jc w:val="both"/>
        <w:rPr>
          <w:b/>
          <w:sz w:val="28"/>
          <w:szCs w:val="28"/>
        </w:rPr>
      </w:pPr>
      <w:r>
        <w:rPr>
          <w:b/>
          <w:sz w:val="28"/>
          <w:szCs w:val="28"/>
        </w:rPr>
        <w:t xml:space="preserve">Definition </w:t>
      </w:r>
    </w:p>
    <w:p w14:paraId="5A84AF2C" w14:textId="77777777" w:rsidR="007D6B1D" w:rsidRDefault="007D6B1D" w:rsidP="007D6B1D">
      <w:pPr>
        <w:tabs>
          <w:tab w:val="left" w:pos="720"/>
        </w:tabs>
        <w:jc w:val="both"/>
        <w:rPr>
          <w:b/>
          <w:sz w:val="28"/>
          <w:szCs w:val="28"/>
        </w:rPr>
      </w:pPr>
    </w:p>
    <w:p w14:paraId="2F411C47" w14:textId="77777777" w:rsidR="007D6B1D" w:rsidRDefault="007D6B1D" w:rsidP="007D6B1D">
      <w:pPr>
        <w:tabs>
          <w:tab w:val="left" w:pos="720"/>
        </w:tabs>
        <w:jc w:val="both"/>
        <w:rPr>
          <w:sz w:val="28"/>
          <w:szCs w:val="28"/>
        </w:rPr>
      </w:pPr>
      <w:r>
        <w:rPr>
          <w:sz w:val="28"/>
          <w:szCs w:val="28"/>
        </w:rPr>
        <w:t>2.</w:t>
      </w:r>
      <w:r>
        <w:rPr>
          <w:sz w:val="28"/>
          <w:szCs w:val="28"/>
        </w:rPr>
        <w:tab/>
        <w:t>In this Code,</w:t>
      </w:r>
    </w:p>
    <w:p w14:paraId="6FE69BD8" w14:textId="77777777" w:rsidR="007D6B1D" w:rsidRDefault="007D6B1D" w:rsidP="007D6B1D">
      <w:pPr>
        <w:tabs>
          <w:tab w:val="left" w:pos="720"/>
        </w:tabs>
        <w:jc w:val="both"/>
        <w:rPr>
          <w:sz w:val="28"/>
          <w:szCs w:val="28"/>
        </w:rPr>
      </w:pPr>
    </w:p>
    <w:p w14:paraId="7CF59551" w14:textId="77777777" w:rsidR="007D6B1D" w:rsidRDefault="007D6B1D" w:rsidP="007D6B1D">
      <w:pPr>
        <w:tabs>
          <w:tab w:val="left" w:pos="720"/>
        </w:tabs>
        <w:ind w:left="1440"/>
        <w:jc w:val="both"/>
        <w:rPr>
          <w:sz w:val="28"/>
          <w:szCs w:val="28"/>
        </w:rPr>
      </w:pPr>
      <w:r>
        <w:rPr>
          <w:b/>
          <w:sz w:val="28"/>
          <w:szCs w:val="28"/>
        </w:rPr>
        <w:t xml:space="preserve">“Disciplinary action” </w:t>
      </w:r>
      <w:r>
        <w:rPr>
          <w:sz w:val="28"/>
          <w:szCs w:val="28"/>
        </w:rPr>
        <w:t>means a formal or informal action taken by management against a public officer who fails to conform with the rules and regulations governing public officers and has committed a misconduct.</w:t>
      </w:r>
    </w:p>
    <w:p w14:paraId="746E3B56" w14:textId="77777777" w:rsidR="007D6B1D" w:rsidRDefault="007D6B1D" w:rsidP="007D6B1D">
      <w:pPr>
        <w:tabs>
          <w:tab w:val="left" w:pos="720"/>
        </w:tabs>
        <w:ind w:left="1440"/>
        <w:jc w:val="both"/>
        <w:rPr>
          <w:sz w:val="28"/>
          <w:szCs w:val="28"/>
        </w:rPr>
      </w:pPr>
    </w:p>
    <w:p w14:paraId="43E73646" w14:textId="77777777" w:rsidR="007D6B1D" w:rsidRDefault="007D6B1D" w:rsidP="007D6B1D">
      <w:pPr>
        <w:tabs>
          <w:tab w:val="left" w:pos="720"/>
        </w:tabs>
        <w:jc w:val="both"/>
        <w:rPr>
          <w:b/>
          <w:sz w:val="28"/>
          <w:szCs w:val="28"/>
        </w:rPr>
      </w:pPr>
      <w:r>
        <w:rPr>
          <w:b/>
          <w:sz w:val="28"/>
          <w:szCs w:val="28"/>
        </w:rPr>
        <w:t xml:space="preserve">Objectives </w:t>
      </w:r>
    </w:p>
    <w:p w14:paraId="1819E1CA" w14:textId="77777777" w:rsidR="007D6B1D" w:rsidRDefault="007D6B1D" w:rsidP="007D6B1D">
      <w:pPr>
        <w:tabs>
          <w:tab w:val="left" w:pos="720"/>
        </w:tabs>
        <w:jc w:val="both"/>
        <w:rPr>
          <w:b/>
          <w:sz w:val="28"/>
          <w:szCs w:val="28"/>
        </w:rPr>
      </w:pPr>
    </w:p>
    <w:p w14:paraId="33F7CB5D" w14:textId="77777777" w:rsidR="007D6B1D" w:rsidRDefault="007D6B1D" w:rsidP="007D6B1D">
      <w:pPr>
        <w:tabs>
          <w:tab w:val="left" w:pos="720"/>
        </w:tabs>
        <w:jc w:val="both"/>
        <w:rPr>
          <w:sz w:val="28"/>
          <w:szCs w:val="28"/>
        </w:rPr>
      </w:pPr>
      <w:r>
        <w:rPr>
          <w:sz w:val="28"/>
          <w:szCs w:val="28"/>
        </w:rPr>
        <w:t>3.</w:t>
      </w:r>
      <w:r>
        <w:rPr>
          <w:sz w:val="28"/>
          <w:szCs w:val="28"/>
        </w:rPr>
        <w:tab/>
        <w:t>The main objectives of this Code are to –</w:t>
      </w:r>
    </w:p>
    <w:p w14:paraId="4441857A" w14:textId="77777777" w:rsidR="007D6B1D" w:rsidRDefault="007D6B1D" w:rsidP="007D6B1D">
      <w:pPr>
        <w:tabs>
          <w:tab w:val="left" w:pos="720"/>
        </w:tabs>
        <w:ind w:left="720"/>
        <w:jc w:val="both"/>
        <w:rPr>
          <w:sz w:val="28"/>
          <w:szCs w:val="28"/>
        </w:rPr>
      </w:pPr>
    </w:p>
    <w:p w14:paraId="20AA793B" w14:textId="77777777" w:rsidR="007D6B1D" w:rsidRDefault="007D6B1D" w:rsidP="007D6B1D">
      <w:pPr>
        <w:tabs>
          <w:tab w:val="left" w:pos="720"/>
        </w:tabs>
        <w:ind w:left="900"/>
        <w:jc w:val="both"/>
        <w:rPr>
          <w:sz w:val="28"/>
          <w:szCs w:val="28"/>
        </w:rPr>
      </w:pPr>
      <w:r>
        <w:rPr>
          <w:sz w:val="28"/>
          <w:szCs w:val="28"/>
        </w:rPr>
        <w:tab/>
        <w:t>(a)</w:t>
      </w:r>
      <w:r>
        <w:rPr>
          <w:sz w:val="28"/>
          <w:szCs w:val="28"/>
        </w:rPr>
        <w:tab/>
        <w:t xml:space="preserve">correct any unacceptable behaviour by a public officer </w:t>
      </w:r>
    </w:p>
    <w:p w14:paraId="46F99317" w14:textId="77777777" w:rsidR="007D6B1D" w:rsidRDefault="007D6B1D" w:rsidP="007D6B1D">
      <w:pPr>
        <w:tabs>
          <w:tab w:val="left" w:pos="720"/>
        </w:tabs>
        <w:ind w:left="1620"/>
        <w:jc w:val="both"/>
        <w:rPr>
          <w:sz w:val="28"/>
          <w:szCs w:val="28"/>
        </w:rPr>
      </w:pPr>
      <w:r>
        <w:rPr>
          <w:sz w:val="28"/>
          <w:szCs w:val="28"/>
        </w:rPr>
        <w:tab/>
        <w:t>and not necessarily to punish the public officer;</w:t>
      </w:r>
    </w:p>
    <w:p w14:paraId="6F8CBE35" w14:textId="77777777" w:rsidR="007D6B1D" w:rsidRDefault="007D6B1D" w:rsidP="007D6B1D">
      <w:pPr>
        <w:tabs>
          <w:tab w:val="left" w:pos="720"/>
        </w:tabs>
        <w:ind w:left="1620"/>
        <w:jc w:val="both"/>
        <w:rPr>
          <w:sz w:val="28"/>
          <w:szCs w:val="28"/>
        </w:rPr>
      </w:pPr>
      <w:r>
        <w:rPr>
          <w:sz w:val="28"/>
          <w:szCs w:val="28"/>
        </w:rPr>
        <w:tab/>
      </w:r>
    </w:p>
    <w:p w14:paraId="0569E3D4" w14:textId="77777777" w:rsidR="007D6B1D" w:rsidRDefault="007D6B1D" w:rsidP="007D6B1D">
      <w:pPr>
        <w:tabs>
          <w:tab w:val="left" w:pos="720"/>
        </w:tabs>
        <w:ind w:left="1620" w:hanging="720"/>
        <w:jc w:val="both"/>
        <w:rPr>
          <w:sz w:val="28"/>
          <w:szCs w:val="28"/>
        </w:rPr>
      </w:pPr>
      <w:r>
        <w:rPr>
          <w:sz w:val="28"/>
          <w:szCs w:val="28"/>
        </w:rPr>
        <w:tab/>
        <w:t>(b)</w:t>
      </w:r>
      <w:r>
        <w:rPr>
          <w:sz w:val="28"/>
          <w:szCs w:val="28"/>
        </w:rPr>
        <w:tab/>
        <w:t xml:space="preserve">deal with the matter as quickly and at the lowest level of </w:t>
      </w:r>
    </w:p>
    <w:p w14:paraId="4A55F722" w14:textId="77777777" w:rsidR="007D6B1D" w:rsidRDefault="007D6B1D" w:rsidP="007D6B1D">
      <w:pPr>
        <w:tabs>
          <w:tab w:val="left" w:pos="720"/>
        </w:tabs>
        <w:ind w:left="1620" w:hanging="720"/>
        <w:jc w:val="both"/>
        <w:rPr>
          <w:sz w:val="28"/>
          <w:szCs w:val="28"/>
        </w:rPr>
      </w:pPr>
      <w:r>
        <w:rPr>
          <w:sz w:val="28"/>
          <w:szCs w:val="28"/>
        </w:rPr>
        <w:tab/>
      </w:r>
      <w:r>
        <w:rPr>
          <w:sz w:val="28"/>
          <w:szCs w:val="28"/>
        </w:rPr>
        <w:tab/>
        <w:t>management as possible; and</w:t>
      </w:r>
    </w:p>
    <w:p w14:paraId="5EF6B941" w14:textId="77777777" w:rsidR="007D6B1D" w:rsidRDefault="007D6B1D" w:rsidP="007D6B1D">
      <w:pPr>
        <w:tabs>
          <w:tab w:val="left" w:pos="720"/>
        </w:tabs>
        <w:ind w:left="1620" w:hanging="720"/>
        <w:jc w:val="both"/>
        <w:rPr>
          <w:sz w:val="28"/>
          <w:szCs w:val="28"/>
        </w:rPr>
      </w:pPr>
    </w:p>
    <w:p w14:paraId="3A2DCDA7" w14:textId="77777777" w:rsidR="007D6B1D" w:rsidRDefault="007D6B1D" w:rsidP="007D6B1D">
      <w:pPr>
        <w:tabs>
          <w:tab w:val="left" w:pos="720"/>
        </w:tabs>
        <w:ind w:left="1620" w:hanging="720"/>
        <w:jc w:val="both"/>
        <w:rPr>
          <w:sz w:val="28"/>
          <w:szCs w:val="28"/>
        </w:rPr>
      </w:pPr>
      <w:r>
        <w:rPr>
          <w:sz w:val="28"/>
          <w:szCs w:val="28"/>
        </w:rPr>
        <w:tab/>
        <w:t>(c)</w:t>
      </w:r>
      <w:r>
        <w:rPr>
          <w:sz w:val="28"/>
          <w:szCs w:val="28"/>
        </w:rPr>
        <w:tab/>
        <w:t xml:space="preserve">ensure consistency and effectiveness in the application of  </w:t>
      </w:r>
    </w:p>
    <w:p w14:paraId="0A374DBF" w14:textId="77777777" w:rsidR="007D6B1D" w:rsidRDefault="007D6B1D" w:rsidP="007D6B1D">
      <w:pPr>
        <w:tabs>
          <w:tab w:val="left" w:pos="720"/>
        </w:tabs>
        <w:ind w:left="1620" w:hanging="720"/>
        <w:jc w:val="both"/>
        <w:rPr>
          <w:sz w:val="28"/>
          <w:szCs w:val="28"/>
        </w:rPr>
      </w:pPr>
      <w:r>
        <w:rPr>
          <w:sz w:val="28"/>
          <w:szCs w:val="28"/>
        </w:rPr>
        <w:t xml:space="preserve">                  discipline within the public service.</w:t>
      </w:r>
    </w:p>
    <w:p w14:paraId="06AE5635" w14:textId="77777777" w:rsidR="007D6B1D" w:rsidRDefault="007D6B1D" w:rsidP="007D6B1D">
      <w:pPr>
        <w:jc w:val="both"/>
        <w:rPr>
          <w:sz w:val="28"/>
          <w:szCs w:val="28"/>
        </w:rPr>
      </w:pPr>
    </w:p>
    <w:p w14:paraId="692DDD1C" w14:textId="77777777" w:rsidR="007D6B1D" w:rsidRDefault="007D6B1D" w:rsidP="007D6B1D">
      <w:pPr>
        <w:tabs>
          <w:tab w:val="left" w:pos="720"/>
        </w:tabs>
        <w:jc w:val="both"/>
        <w:rPr>
          <w:b/>
          <w:sz w:val="28"/>
          <w:szCs w:val="28"/>
        </w:rPr>
      </w:pPr>
      <w:r>
        <w:rPr>
          <w:b/>
          <w:sz w:val="28"/>
          <w:szCs w:val="28"/>
        </w:rPr>
        <w:t>Principles</w:t>
      </w:r>
    </w:p>
    <w:p w14:paraId="1F885B4F" w14:textId="77777777" w:rsidR="007D6B1D" w:rsidRDefault="007D6B1D" w:rsidP="007D6B1D">
      <w:pPr>
        <w:tabs>
          <w:tab w:val="left" w:pos="720"/>
        </w:tabs>
        <w:jc w:val="both"/>
        <w:rPr>
          <w:b/>
          <w:sz w:val="28"/>
          <w:szCs w:val="28"/>
        </w:rPr>
      </w:pPr>
    </w:p>
    <w:p w14:paraId="4D239AE6" w14:textId="77777777" w:rsidR="007D6B1D" w:rsidRDefault="007D6B1D" w:rsidP="007D6B1D">
      <w:pPr>
        <w:tabs>
          <w:tab w:val="left" w:pos="720"/>
        </w:tabs>
        <w:jc w:val="both"/>
        <w:rPr>
          <w:sz w:val="28"/>
          <w:szCs w:val="28"/>
        </w:rPr>
      </w:pPr>
      <w:r>
        <w:rPr>
          <w:sz w:val="28"/>
          <w:szCs w:val="28"/>
        </w:rPr>
        <w:t>4.</w:t>
      </w:r>
      <w:r>
        <w:rPr>
          <w:sz w:val="28"/>
          <w:szCs w:val="28"/>
        </w:rPr>
        <w:tab/>
        <w:t>(1)</w:t>
      </w:r>
      <w:r>
        <w:rPr>
          <w:sz w:val="28"/>
          <w:szCs w:val="28"/>
        </w:rPr>
        <w:tab/>
        <w:t>The following are guiding principles which shall be adhered to in handling a disciplinary matter under this Code –</w:t>
      </w:r>
    </w:p>
    <w:p w14:paraId="69FA420B" w14:textId="77777777" w:rsidR="007D6B1D" w:rsidRDefault="007D6B1D" w:rsidP="007D6B1D">
      <w:pPr>
        <w:tabs>
          <w:tab w:val="left" w:pos="720"/>
        </w:tabs>
        <w:jc w:val="both"/>
        <w:rPr>
          <w:sz w:val="28"/>
          <w:szCs w:val="28"/>
        </w:rPr>
      </w:pPr>
    </w:p>
    <w:p w14:paraId="40C48DB1" w14:textId="77777777" w:rsidR="007D6B1D" w:rsidRDefault="007D6B1D" w:rsidP="007D6B1D">
      <w:pPr>
        <w:numPr>
          <w:ilvl w:val="0"/>
          <w:numId w:val="6"/>
        </w:numPr>
        <w:tabs>
          <w:tab w:val="left" w:pos="720"/>
        </w:tabs>
        <w:jc w:val="both"/>
        <w:rPr>
          <w:sz w:val="28"/>
          <w:szCs w:val="28"/>
        </w:rPr>
      </w:pPr>
      <w:r>
        <w:rPr>
          <w:sz w:val="28"/>
          <w:szCs w:val="28"/>
        </w:rPr>
        <w:t>a public officer shall have a fair hearing;</w:t>
      </w:r>
    </w:p>
    <w:p w14:paraId="4F7C9624" w14:textId="77777777" w:rsidR="007D6B1D" w:rsidRDefault="007D6B1D" w:rsidP="007D6B1D">
      <w:pPr>
        <w:tabs>
          <w:tab w:val="left" w:pos="720"/>
        </w:tabs>
        <w:jc w:val="both"/>
        <w:rPr>
          <w:sz w:val="28"/>
          <w:szCs w:val="28"/>
        </w:rPr>
      </w:pPr>
    </w:p>
    <w:p w14:paraId="7998D0EB" w14:textId="77777777" w:rsidR="007D6B1D" w:rsidRDefault="007D6B1D" w:rsidP="007D6B1D">
      <w:pPr>
        <w:numPr>
          <w:ilvl w:val="0"/>
          <w:numId w:val="6"/>
        </w:numPr>
        <w:tabs>
          <w:tab w:val="left" w:pos="720"/>
        </w:tabs>
        <w:jc w:val="both"/>
        <w:rPr>
          <w:sz w:val="28"/>
          <w:szCs w:val="28"/>
        </w:rPr>
      </w:pPr>
      <w:r>
        <w:rPr>
          <w:sz w:val="28"/>
          <w:szCs w:val="28"/>
        </w:rPr>
        <w:t>the rules of natural justice shall apply;</w:t>
      </w:r>
    </w:p>
    <w:p w14:paraId="7693D283" w14:textId="77777777" w:rsidR="007D6B1D" w:rsidRDefault="007D6B1D" w:rsidP="007D6B1D">
      <w:pPr>
        <w:tabs>
          <w:tab w:val="left" w:pos="720"/>
        </w:tabs>
        <w:jc w:val="both"/>
        <w:rPr>
          <w:sz w:val="28"/>
          <w:szCs w:val="28"/>
        </w:rPr>
      </w:pPr>
    </w:p>
    <w:p w14:paraId="1FFFD145" w14:textId="77777777" w:rsidR="007D6B1D" w:rsidRDefault="007D6B1D" w:rsidP="007D6B1D">
      <w:pPr>
        <w:numPr>
          <w:ilvl w:val="0"/>
          <w:numId w:val="6"/>
        </w:numPr>
        <w:tabs>
          <w:tab w:val="left" w:pos="720"/>
        </w:tabs>
        <w:jc w:val="both"/>
        <w:rPr>
          <w:sz w:val="28"/>
          <w:szCs w:val="28"/>
        </w:rPr>
      </w:pPr>
      <w:r>
        <w:rPr>
          <w:sz w:val="28"/>
          <w:szCs w:val="28"/>
        </w:rPr>
        <w:t xml:space="preserve">notwithstanding paragraphs (a) and (b), where circumstances warrant, a disciplinary action may be instituted in the absence of a public officer if there is </w:t>
      </w:r>
      <w:r>
        <w:rPr>
          <w:sz w:val="28"/>
          <w:szCs w:val="28"/>
        </w:rPr>
        <w:lastRenderedPageBreak/>
        <w:t>evidence to the supervisor’s attempts to locate the officer in vain;</w:t>
      </w:r>
    </w:p>
    <w:p w14:paraId="340C0A46" w14:textId="77777777" w:rsidR="007D6B1D" w:rsidRDefault="007D6B1D" w:rsidP="007D6B1D">
      <w:pPr>
        <w:tabs>
          <w:tab w:val="left" w:pos="720"/>
        </w:tabs>
        <w:jc w:val="both"/>
        <w:rPr>
          <w:sz w:val="28"/>
          <w:szCs w:val="28"/>
        </w:rPr>
      </w:pPr>
    </w:p>
    <w:p w14:paraId="4CF300D6" w14:textId="77777777" w:rsidR="007D6B1D" w:rsidRDefault="007D6B1D" w:rsidP="007D6B1D">
      <w:pPr>
        <w:numPr>
          <w:ilvl w:val="0"/>
          <w:numId w:val="6"/>
        </w:numPr>
        <w:tabs>
          <w:tab w:val="left" w:pos="720"/>
        </w:tabs>
        <w:jc w:val="both"/>
        <w:rPr>
          <w:sz w:val="28"/>
          <w:szCs w:val="28"/>
        </w:rPr>
      </w:pPr>
      <w:r>
        <w:rPr>
          <w:sz w:val="28"/>
          <w:szCs w:val="28"/>
        </w:rPr>
        <w:t>the Head of Section or Department in determining the appropriate sanction shall take into consideration the mitigating factors of the case;</w:t>
      </w:r>
    </w:p>
    <w:p w14:paraId="2173F0AE" w14:textId="77777777" w:rsidR="007D6B1D" w:rsidRDefault="007D6B1D" w:rsidP="007D6B1D">
      <w:pPr>
        <w:tabs>
          <w:tab w:val="left" w:pos="720"/>
        </w:tabs>
        <w:jc w:val="both"/>
        <w:rPr>
          <w:sz w:val="28"/>
          <w:szCs w:val="28"/>
        </w:rPr>
      </w:pPr>
    </w:p>
    <w:p w14:paraId="77E4FC01" w14:textId="77777777" w:rsidR="007D6B1D" w:rsidRDefault="007D6B1D" w:rsidP="007D6B1D">
      <w:pPr>
        <w:numPr>
          <w:ilvl w:val="0"/>
          <w:numId w:val="6"/>
        </w:numPr>
        <w:tabs>
          <w:tab w:val="left" w:pos="720"/>
        </w:tabs>
        <w:jc w:val="both"/>
        <w:rPr>
          <w:sz w:val="28"/>
          <w:szCs w:val="28"/>
        </w:rPr>
      </w:pPr>
      <w:r>
        <w:rPr>
          <w:sz w:val="28"/>
          <w:szCs w:val="28"/>
        </w:rPr>
        <w:t>the sanction shall be commensurate with the nature of the offence that has been committed;</w:t>
      </w:r>
    </w:p>
    <w:p w14:paraId="26A4A66E" w14:textId="77777777" w:rsidR="007D6B1D" w:rsidRDefault="007D6B1D" w:rsidP="007D6B1D">
      <w:pPr>
        <w:tabs>
          <w:tab w:val="left" w:pos="720"/>
        </w:tabs>
        <w:jc w:val="both"/>
        <w:rPr>
          <w:sz w:val="28"/>
          <w:szCs w:val="28"/>
        </w:rPr>
      </w:pPr>
    </w:p>
    <w:p w14:paraId="15918B60" w14:textId="77777777" w:rsidR="007D6B1D" w:rsidRDefault="007D6B1D" w:rsidP="007D6B1D">
      <w:pPr>
        <w:numPr>
          <w:ilvl w:val="0"/>
          <w:numId w:val="6"/>
        </w:numPr>
        <w:tabs>
          <w:tab w:val="left" w:pos="720"/>
        </w:tabs>
        <w:jc w:val="both"/>
        <w:rPr>
          <w:sz w:val="28"/>
          <w:szCs w:val="28"/>
        </w:rPr>
      </w:pPr>
      <w:r>
        <w:rPr>
          <w:sz w:val="28"/>
          <w:szCs w:val="28"/>
        </w:rPr>
        <w:t>the sanction shall as far as possible, be fair and consistent with disciplinary action previously taken in other similar circumstances.</w:t>
      </w:r>
    </w:p>
    <w:p w14:paraId="0B9CAB4F" w14:textId="77777777" w:rsidR="007D6B1D" w:rsidRDefault="007D6B1D" w:rsidP="007D6B1D">
      <w:pPr>
        <w:tabs>
          <w:tab w:val="left" w:pos="720"/>
        </w:tabs>
        <w:rPr>
          <w:sz w:val="28"/>
          <w:szCs w:val="28"/>
        </w:rPr>
      </w:pPr>
    </w:p>
    <w:p w14:paraId="1464A97A" w14:textId="77777777" w:rsidR="007D6B1D" w:rsidRDefault="007D6B1D" w:rsidP="007D6B1D">
      <w:pPr>
        <w:tabs>
          <w:tab w:val="left" w:pos="720"/>
        </w:tabs>
        <w:jc w:val="both"/>
        <w:rPr>
          <w:sz w:val="28"/>
          <w:szCs w:val="28"/>
        </w:rPr>
      </w:pPr>
    </w:p>
    <w:p w14:paraId="74C67480" w14:textId="77777777" w:rsidR="007D6B1D" w:rsidRDefault="007D6B1D" w:rsidP="007D6B1D">
      <w:pPr>
        <w:tabs>
          <w:tab w:val="left" w:pos="720"/>
        </w:tabs>
        <w:jc w:val="center"/>
        <w:rPr>
          <w:b/>
          <w:sz w:val="28"/>
          <w:szCs w:val="28"/>
        </w:rPr>
      </w:pPr>
      <w:r>
        <w:rPr>
          <w:b/>
          <w:sz w:val="28"/>
          <w:szCs w:val="28"/>
        </w:rPr>
        <w:t>DIVISION II – DISCIPLINARY PROCEDURE</w:t>
      </w:r>
    </w:p>
    <w:p w14:paraId="7C7041C4" w14:textId="77777777" w:rsidR="007D6B1D" w:rsidRDefault="007D6B1D" w:rsidP="007D6B1D">
      <w:pPr>
        <w:tabs>
          <w:tab w:val="left" w:pos="720"/>
        </w:tabs>
        <w:jc w:val="both"/>
        <w:rPr>
          <w:b/>
          <w:sz w:val="28"/>
          <w:szCs w:val="28"/>
        </w:rPr>
      </w:pPr>
    </w:p>
    <w:p w14:paraId="7997F25D" w14:textId="77777777" w:rsidR="007D6B1D" w:rsidRDefault="007D6B1D" w:rsidP="007D6B1D">
      <w:pPr>
        <w:tabs>
          <w:tab w:val="left" w:pos="720"/>
        </w:tabs>
        <w:jc w:val="both"/>
        <w:rPr>
          <w:b/>
          <w:sz w:val="28"/>
          <w:szCs w:val="28"/>
        </w:rPr>
      </w:pPr>
      <w:r>
        <w:rPr>
          <w:b/>
          <w:sz w:val="28"/>
          <w:szCs w:val="28"/>
        </w:rPr>
        <w:t xml:space="preserve">Stages in disciplinary action </w:t>
      </w:r>
    </w:p>
    <w:p w14:paraId="5539C4DB" w14:textId="77777777" w:rsidR="007D6B1D" w:rsidRDefault="007D6B1D" w:rsidP="007D6B1D">
      <w:pPr>
        <w:tabs>
          <w:tab w:val="left" w:pos="720"/>
        </w:tabs>
        <w:jc w:val="both"/>
        <w:rPr>
          <w:b/>
          <w:sz w:val="28"/>
          <w:szCs w:val="28"/>
        </w:rPr>
      </w:pPr>
    </w:p>
    <w:p w14:paraId="2441F521" w14:textId="77777777" w:rsidR="007D6B1D" w:rsidRDefault="007D6B1D" w:rsidP="007D6B1D">
      <w:pPr>
        <w:tabs>
          <w:tab w:val="left" w:pos="720"/>
        </w:tabs>
        <w:jc w:val="both"/>
        <w:rPr>
          <w:b/>
          <w:sz w:val="28"/>
          <w:szCs w:val="28"/>
        </w:rPr>
      </w:pPr>
      <w:r>
        <w:rPr>
          <w:sz w:val="28"/>
          <w:szCs w:val="28"/>
        </w:rPr>
        <w:t>5.</w:t>
      </w:r>
      <w:r>
        <w:rPr>
          <w:sz w:val="28"/>
          <w:szCs w:val="28"/>
        </w:rPr>
        <w:tab/>
        <w:t>A public officer who commits a breach of discipline is liable to disciplinary action, the procedure of which shall be in stages set out in this Division.</w:t>
      </w:r>
    </w:p>
    <w:p w14:paraId="1165B83A" w14:textId="77777777" w:rsidR="007D6B1D" w:rsidRDefault="007D6B1D" w:rsidP="007D6B1D">
      <w:pPr>
        <w:tabs>
          <w:tab w:val="left" w:pos="720"/>
        </w:tabs>
        <w:jc w:val="both"/>
        <w:rPr>
          <w:b/>
          <w:sz w:val="28"/>
          <w:szCs w:val="28"/>
        </w:rPr>
      </w:pPr>
    </w:p>
    <w:p w14:paraId="06593642" w14:textId="77777777" w:rsidR="007D6B1D" w:rsidRDefault="007D6B1D" w:rsidP="007D6B1D">
      <w:pPr>
        <w:tabs>
          <w:tab w:val="left" w:pos="720"/>
        </w:tabs>
        <w:jc w:val="both"/>
        <w:rPr>
          <w:b/>
          <w:sz w:val="28"/>
          <w:szCs w:val="28"/>
        </w:rPr>
      </w:pPr>
      <w:r>
        <w:rPr>
          <w:b/>
          <w:sz w:val="28"/>
          <w:szCs w:val="28"/>
        </w:rPr>
        <w:t xml:space="preserve">Stage 1: Verbal warning </w:t>
      </w:r>
    </w:p>
    <w:p w14:paraId="27832365" w14:textId="77777777" w:rsidR="007D6B1D" w:rsidRDefault="007D6B1D" w:rsidP="007D6B1D">
      <w:pPr>
        <w:tabs>
          <w:tab w:val="left" w:pos="720"/>
        </w:tabs>
        <w:jc w:val="both"/>
        <w:rPr>
          <w:b/>
          <w:sz w:val="28"/>
          <w:szCs w:val="28"/>
        </w:rPr>
      </w:pPr>
    </w:p>
    <w:p w14:paraId="6CF1B3FA" w14:textId="77777777" w:rsidR="007D6B1D" w:rsidRDefault="007D6B1D" w:rsidP="007D6B1D">
      <w:pPr>
        <w:tabs>
          <w:tab w:val="left" w:pos="720"/>
        </w:tabs>
        <w:jc w:val="both"/>
        <w:rPr>
          <w:sz w:val="28"/>
          <w:szCs w:val="28"/>
        </w:rPr>
      </w:pPr>
      <w:r>
        <w:rPr>
          <w:sz w:val="28"/>
          <w:szCs w:val="28"/>
        </w:rPr>
        <w:t>6.</w:t>
      </w:r>
      <w:r>
        <w:rPr>
          <w:sz w:val="28"/>
          <w:szCs w:val="28"/>
        </w:rPr>
        <w:tab/>
        <w:t>(1)</w:t>
      </w:r>
      <w:r>
        <w:rPr>
          <w:sz w:val="28"/>
          <w:szCs w:val="28"/>
        </w:rPr>
        <w:tab/>
        <w:t>Where a public officer  commits a misconduct of a minor nature and/or it is for the first time, the officer’s immediate supervisor shall –</w:t>
      </w:r>
    </w:p>
    <w:p w14:paraId="0F92794E" w14:textId="77777777" w:rsidR="007D6B1D" w:rsidRDefault="007D6B1D" w:rsidP="007D6B1D">
      <w:pPr>
        <w:tabs>
          <w:tab w:val="left" w:pos="720"/>
        </w:tabs>
        <w:jc w:val="both"/>
        <w:rPr>
          <w:sz w:val="28"/>
          <w:szCs w:val="28"/>
        </w:rPr>
      </w:pPr>
    </w:p>
    <w:p w14:paraId="01446601" w14:textId="77777777" w:rsidR="007D6B1D" w:rsidRDefault="007D6B1D" w:rsidP="007D6B1D">
      <w:pPr>
        <w:numPr>
          <w:ilvl w:val="0"/>
          <w:numId w:val="7"/>
        </w:numPr>
        <w:tabs>
          <w:tab w:val="left" w:pos="720"/>
        </w:tabs>
        <w:jc w:val="both"/>
        <w:rPr>
          <w:sz w:val="28"/>
          <w:szCs w:val="28"/>
        </w:rPr>
      </w:pPr>
      <w:r>
        <w:rPr>
          <w:sz w:val="28"/>
          <w:szCs w:val="28"/>
        </w:rPr>
        <w:t>identify the problem and cause;</w:t>
      </w:r>
    </w:p>
    <w:p w14:paraId="3809DE79" w14:textId="77777777" w:rsidR="007D6B1D" w:rsidRDefault="007D6B1D" w:rsidP="007D6B1D">
      <w:pPr>
        <w:tabs>
          <w:tab w:val="left" w:pos="720"/>
        </w:tabs>
        <w:jc w:val="both"/>
        <w:rPr>
          <w:sz w:val="28"/>
          <w:szCs w:val="28"/>
        </w:rPr>
      </w:pPr>
    </w:p>
    <w:p w14:paraId="6DA8A4F1" w14:textId="77777777" w:rsidR="007D6B1D" w:rsidRDefault="007D6B1D" w:rsidP="007D6B1D">
      <w:pPr>
        <w:numPr>
          <w:ilvl w:val="0"/>
          <w:numId w:val="7"/>
        </w:numPr>
        <w:tabs>
          <w:tab w:val="left" w:pos="720"/>
        </w:tabs>
        <w:jc w:val="both"/>
        <w:rPr>
          <w:sz w:val="28"/>
          <w:szCs w:val="28"/>
        </w:rPr>
      </w:pPr>
      <w:r>
        <w:rPr>
          <w:sz w:val="28"/>
          <w:szCs w:val="28"/>
        </w:rPr>
        <w:t>work out a solution to the problem;</w:t>
      </w:r>
    </w:p>
    <w:p w14:paraId="79CCA6CF" w14:textId="77777777" w:rsidR="007D6B1D" w:rsidRDefault="007D6B1D" w:rsidP="007D6B1D">
      <w:pPr>
        <w:tabs>
          <w:tab w:val="left" w:pos="720"/>
        </w:tabs>
        <w:jc w:val="both"/>
        <w:rPr>
          <w:sz w:val="28"/>
          <w:szCs w:val="28"/>
        </w:rPr>
      </w:pPr>
    </w:p>
    <w:p w14:paraId="3B285DBE" w14:textId="77777777" w:rsidR="007D6B1D" w:rsidRDefault="007D6B1D" w:rsidP="007D6B1D">
      <w:pPr>
        <w:numPr>
          <w:ilvl w:val="0"/>
          <w:numId w:val="7"/>
        </w:numPr>
        <w:tabs>
          <w:tab w:val="left" w:pos="720"/>
        </w:tabs>
        <w:jc w:val="both"/>
        <w:rPr>
          <w:sz w:val="28"/>
          <w:szCs w:val="28"/>
        </w:rPr>
      </w:pPr>
      <w:r>
        <w:rPr>
          <w:sz w:val="28"/>
          <w:szCs w:val="28"/>
        </w:rPr>
        <w:t>ensure that the officer knows what is expected of him or her;</w:t>
      </w:r>
    </w:p>
    <w:p w14:paraId="16A11652" w14:textId="77777777" w:rsidR="007D6B1D" w:rsidRDefault="007D6B1D" w:rsidP="007D6B1D">
      <w:pPr>
        <w:tabs>
          <w:tab w:val="left" w:pos="720"/>
        </w:tabs>
        <w:jc w:val="both"/>
        <w:rPr>
          <w:sz w:val="28"/>
          <w:szCs w:val="28"/>
        </w:rPr>
      </w:pPr>
    </w:p>
    <w:p w14:paraId="3CE20887" w14:textId="77777777" w:rsidR="007D6B1D" w:rsidRDefault="007D6B1D" w:rsidP="007D6B1D">
      <w:pPr>
        <w:numPr>
          <w:ilvl w:val="0"/>
          <w:numId w:val="7"/>
        </w:numPr>
        <w:tabs>
          <w:tab w:val="left" w:pos="720"/>
        </w:tabs>
        <w:jc w:val="both"/>
        <w:rPr>
          <w:sz w:val="28"/>
          <w:szCs w:val="28"/>
        </w:rPr>
      </w:pPr>
      <w:r>
        <w:rPr>
          <w:sz w:val="28"/>
          <w:szCs w:val="28"/>
        </w:rPr>
        <w:t>warn the public officer verbally of the possible action that may be taken against him or her, for example, a misconduct charge in case of a repeated misconduct;</w:t>
      </w:r>
    </w:p>
    <w:p w14:paraId="466DFA7C" w14:textId="77777777" w:rsidR="007D6B1D" w:rsidRDefault="007D6B1D" w:rsidP="007D6B1D">
      <w:pPr>
        <w:tabs>
          <w:tab w:val="left" w:pos="720"/>
        </w:tabs>
        <w:jc w:val="both"/>
        <w:rPr>
          <w:sz w:val="28"/>
          <w:szCs w:val="28"/>
        </w:rPr>
      </w:pPr>
    </w:p>
    <w:p w14:paraId="042F3FEA" w14:textId="77777777" w:rsidR="007D6B1D" w:rsidRDefault="007D6B1D" w:rsidP="007D6B1D">
      <w:pPr>
        <w:numPr>
          <w:ilvl w:val="0"/>
          <w:numId w:val="8"/>
        </w:numPr>
        <w:tabs>
          <w:tab w:val="left" w:pos="720"/>
        </w:tabs>
        <w:ind w:left="0" w:firstLine="720"/>
        <w:jc w:val="both"/>
        <w:rPr>
          <w:sz w:val="28"/>
          <w:szCs w:val="28"/>
        </w:rPr>
      </w:pPr>
      <w:r>
        <w:rPr>
          <w:sz w:val="28"/>
          <w:szCs w:val="28"/>
        </w:rPr>
        <w:lastRenderedPageBreak/>
        <w:t>The verbal warning shall not be recorded in the officer’s personal file.</w:t>
      </w:r>
    </w:p>
    <w:p w14:paraId="23B3B7D2" w14:textId="77777777" w:rsidR="007D6B1D" w:rsidRDefault="007D6B1D" w:rsidP="007D6B1D">
      <w:pPr>
        <w:tabs>
          <w:tab w:val="left" w:pos="720"/>
        </w:tabs>
        <w:jc w:val="both"/>
        <w:rPr>
          <w:sz w:val="28"/>
          <w:szCs w:val="28"/>
        </w:rPr>
      </w:pPr>
    </w:p>
    <w:p w14:paraId="409FB587" w14:textId="77777777" w:rsidR="007D6B1D" w:rsidRDefault="007D6B1D" w:rsidP="007D6B1D">
      <w:pPr>
        <w:tabs>
          <w:tab w:val="left" w:pos="720"/>
        </w:tabs>
        <w:jc w:val="both"/>
        <w:rPr>
          <w:sz w:val="28"/>
          <w:szCs w:val="28"/>
        </w:rPr>
      </w:pPr>
      <w:r>
        <w:rPr>
          <w:b/>
          <w:sz w:val="28"/>
          <w:szCs w:val="28"/>
        </w:rPr>
        <w:t>Stage 2: Written warning</w:t>
      </w:r>
    </w:p>
    <w:p w14:paraId="4A03C566" w14:textId="77777777" w:rsidR="007D6B1D" w:rsidRDefault="007D6B1D" w:rsidP="007D6B1D">
      <w:pPr>
        <w:tabs>
          <w:tab w:val="left" w:pos="720"/>
        </w:tabs>
        <w:jc w:val="both"/>
        <w:rPr>
          <w:sz w:val="28"/>
          <w:szCs w:val="28"/>
        </w:rPr>
      </w:pPr>
    </w:p>
    <w:p w14:paraId="0DB8AD3A" w14:textId="77777777" w:rsidR="007D6B1D" w:rsidRDefault="007D6B1D" w:rsidP="007D6B1D">
      <w:pPr>
        <w:tabs>
          <w:tab w:val="left" w:pos="720"/>
        </w:tabs>
        <w:jc w:val="both"/>
        <w:rPr>
          <w:sz w:val="28"/>
          <w:szCs w:val="28"/>
        </w:rPr>
      </w:pPr>
      <w:r>
        <w:rPr>
          <w:sz w:val="28"/>
          <w:szCs w:val="28"/>
        </w:rPr>
        <w:t>7.</w:t>
      </w:r>
      <w:r>
        <w:rPr>
          <w:sz w:val="28"/>
          <w:szCs w:val="28"/>
        </w:rPr>
        <w:tab/>
        <w:t>(1)</w:t>
      </w:r>
      <w:r>
        <w:rPr>
          <w:sz w:val="28"/>
          <w:szCs w:val="28"/>
        </w:rPr>
        <w:tab/>
        <w:t>If the supervisor considers a misconduct to be of a serious nature or a repeated misconduct, the warning shall be reduced to writing, but before a written warning is issued, the steps in section 6 (1)(a), (b),(c) and (d) shall be observed.</w:t>
      </w:r>
    </w:p>
    <w:p w14:paraId="00DA5561" w14:textId="77777777" w:rsidR="007D6B1D" w:rsidRDefault="007D6B1D" w:rsidP="007D6B1D">
      <w:pPr>
        <w:tabs>
          <w:tab w:val="left" w:pos="720"/>
        </w:tabs>
        <w:jc w:val="both"/>
        <w:rPr>
          <w:sz w:val="28"/>
          <w:szCs w:val="28"/>
        </w:rPr>
      </w:pPr>
    </w:p>
    <w:p w14:paraId="530A0C68" w14:textId="77777777" w:rsidR="007D6B1D" w:rsidRDefault="007D6B1D" w:rsidP="007D6B1D">
      <w:pPr>
        <w:numPr>
          <w:ilvl w:val="0"/>
          <w:numId w:val="9"/>
        </w:numPr>
        <w:tabs>
          <w:tab w:val="clear" w:pos="1440"/>
          <w:tab w:val="left" w:pos="0"/>
        </w:tabs>
        <w:ind w:left="0" w:firstLine="720"/>
        <w:jc w:val="both"/>
        <w:rPr>
          <w:sz w:val="28"/>
          <w:szCs w:val="28"/>
        </w:rPr>
      </w:pPr>
      <w:r>
        <w:rPr>
          <w:sz w:val="28"/>
          <w:szCs w:val="28"/>
        </w:rPr>
        <w:t>The supervisor shall cause the officer to sign the written warning.</w:t>
      </w:r>
    </w:p>
    <w:p w14:paraId="438AC507" w14:textId="77777777" w:rsidR="007D6B1D" w:rsidRDefault="007D6B1D" w:rsidP="007D6B1D">
      <w:pPr>
        <w:tabs>
          <w:tab w:val="left" w:pos="720"/>
        </w:tabs>
        <w:jc w:val="both"/>
        <w:rPr>
          <w:sz w:val="28"/>
          <w:szCs w:val="28"/>
        </w:rPr>
      </w:pPr>
    </w:p>
    <w:p w14:paraId="3DB57B47" w14:textId="77777777" w:rsidR="007D6B1D" w:rsidRDefault="007D6B1D" w:rsidP="007D6B1D">
      <w:pPr>
        <w:numPr>
          <w:ilvl w:val="0"/>
          <w:numId w:val="9"/>
        </w:numPr>
        <w:tabs>
          <w:tab w:val="clear" w:pos="1440"/>
        </w:tabs>
        <w:ind w:left="0" w:firstLine="720"/>
        <w:jc w:val="both"/>
        <w:rPr>
          <w:sz w:val="28"/>
          <w:szCs w:val="28"/>
        </w:rPr>
      </w:pPr>
      <w:r>
        <w:rPr>
          <w:sz w:val="28"/>
          <w:szCs w:val="28"/>
        </w:rPr>
        <w:t>Failure to sign the written warning shall not invalidate the warning.</w:t>
      </w:r>
    </w:p>
    <w:p w14:paraId="7647358C" w14:textId="77777777" w:rsidR="007D6B1D" w:rsidRDefault="007D6B1D" w:rsidP="007D6B1D">
      <w:pPr>
        <w:tabs>
          <w:tab w:val="left" w:pos="720"/>
        </w:tabs>
        <w:jc w:val="both"/>
        <w:rPr>
          <w:sz w:val="28"/>
          <w:szCs w:val="28"/>
        </w:rPr>
      </w:pPr>
    </w:p>
    <w:p w14:paraId="24DE2523" w14:textId="77777777" w:rsidR="007D6B1D" w:rsidRDefault="007D6B1D" w:rsidP="007D6B1D">
      <w:pPr>
        <w:tabs>
          <w:tab w:val="left" w:pos="720"/>
        </w:tabs>
        <w:jc w:val="both"/>
        <w:rPr>
          <w:sz w:val="28"/>
          <w:szCs w:val="28"/>
        </w:rPr>
      </w:pPr>
      <w:r>
        <w:rPr>
          <w:sz w:val="28"/>
          <w:szCs w:val="28"/>
        </w:rPr>
        <w:tab/>
        <w:t>(4)</w:t>
      </w:r>
      <w:r>
        <w:rPr>
          <w:sz w:val="28"/>
          <w:szCs w:val="28"/>
        </w:rPr>
        <w:tab/>
        <w:t>The written warning shall be recorded in the officer’s file and is valid for a period of six months from the date of issue.</w:t>
      </w:r>
    </w:p>
    <w:p w14:paraId="79436B21" w14:textId="77777777" w:rsidR="007D6B1D" w:rsidRDefault="007D6B1D" w:rsidP="007D6B1D">
      <w:pPr>
        <w:tabs>
          <w:tab w:val="left" w:pos="720"/>
        </w:tabs>
        <w:jc w:val="both"/>
        <w:rPr>
          <w:sz w:val="28"/>
          <w:szCs w:val="28"/>
        </w:rPr>
      </w:pPr>
    </w:p>
    <w:p w14:paraId="2A71D2C4" w14:textId="77777777" w:rsidR="007D6B1D" w:rsidRDefault="007D6B1D" w:rsidP="007D6B1D">
      <w:pPr>
        <w:tabs>
          <w:tab w:val="left" w:pos="720"/>
        </w:tabs>
        <w:jc w:val="both"/>
        <w:rPr>
          <w:sz w:val="28"/>
          <w:szCs w:val="28"/>
        </w:rPr>
      </w:pPr>
      <w:r>
        <w:rPr>
          <w:sz w:val="28"/>
          <w:szCs w:val="28"/>
        </w:rPr>
        <w:tab/>
        <w:t>(5)</w:t>
      </w:r>
      <w:r>
        <w:rPr>
          <w:sz w:val="28"/>
          <w:szCs w:val="28"/>
        </w:rPr>
        <w:tab/>
        <w:t>Notwithstanding subsection (4), an invalid written warning shall be used as supporting evidence in mitigation.</w:t>
      </w:r>
    </w:p>
    <w:p w14:paraId="6BAF73C1" w14:textId="77777777" w:rsidR="007D6B1D" w:rsidRDefault="007D6B1D" w:rsidP="007D6B1D">
      <w:pPr>
        <w:tabs>
          <w:tab w:val="left" w:pos="720"/>
        </w:tabs>
        <w:jc w:val="both"/>
        <w:rPr>
          <w:sz w:val="28"/>
          <w:szCs w:val="28"/>
        </w:rPr>
      </w:pPr>
    </w:p>
    <w:p w14:paraId="44F8A90D" w14:textId="77777777" w:rsidR="007D6B1D" w:rsidRDefault="007D6B1D" w:rsidP="007D6B1D">
      <w:pPr>
        <w:tabs>
          <w:tab w:val="left" w:pos="720"/>
        </w:tabs>
        <w:jc w:val="both"/>
        <w:rPr>
          <w:sz w:val="28"/>
          <w:szCs w:val="28"/>
        </w:rPr>
      </w:pPr>
      <w:r>
        <w:rPr>
          <w:b/>
          <w:sz w:val="28"/>
          <w:szCs w:val="28"/>
        </w:rPr>
        <w:t>Stage 3: Disciplinary inquiry</w:t>
      </w:r>
    </w:p>
    <w:p w14:paraId="127A2DF8" w14:textId="77777777" w:rsidR="007D6B1D" w:rsidRDefault="007D6B1D" w:rsidP="007D6B1D">
      <w:pPr>
        <w:tabs>
          <w:tab w:val="left" w:pos="720"/>
        </w:tabs>
        <w:jc w:val="both"/>
        <w:rPr>
          <w:sz w:val="28"/>
          <w:szCs w:val="28"/>
        </w:rPr>
      </w:pPr>
    </w:p>
    <w:p w14:paraId="74423930" w14:textId="77777777" w:rsidR="007D6B1D" w:rsidRDefault="007D6B1D" w:rsidP="007D6B1D">
      <w:pPr>
        <w:tabs>
          <w:tab w:val="left" w:pos="720"/>
        </w:tabs>
        <w:jc w:val="both"/>
        <w:rPr>
          <w:sz w:val="28"/>
          <w:szCs w:val="28"/>
        </w:rPr>
      </w:pPr>
      <w:r>
        <w:rPr>
          <w:sz w:val="28"/>
          <w:szCs w:val="28"/>
        </w:rPr>
        <w:t>8.</w:t>
      </w:r>
      <w:r>
        <w:rPr>
          <w:sz w:val="28"/>
          <w:szCs w:val="28"/>
        </w:rPr>
        <w:tab/>
        <w:t>(1)</w:t>
      </w:r>
      <w:r>
        <w:rPr>
          <w:sz w:val="28"/>
          <w:szCs w:val="28"/>
        </w:rPr>
        <w:tab/>
        <w:t>If a public officer commits a misconduct after being issued a written warning, or commits a misconduct that warrants a disciplinary  inquiry, the supervisor shall-</w:t>
      </w:r>
    </w:p>
    <w:p w14:paraId="2B98EC30" w14:textId="77777777" w:rsidR="007D6B1D" w:rsidRDefault="007D6B1D" w:rsidP="007D6B1D">
      <w:pPr>
        <w:tabs>
          <w:tab w:val="left" w:pos="720"/>
        </w:tabs>
        <w:jc w:val="both"/>
        <w:rPr>
          <w:sz w:val="28"/>
          <w:szCs w:val="28"/>
        </w:rPr>
      </w:pPr>
    </w:p>
    <w:p w14:paraId="24A9A9C2" w14:textId="77777777" w:rsidR="007D6B1D" w:rsidRDefault="007D6B1D" w:rsidP="007D6B1D">
      <w:pPr>
        <w:numPr>
          <w:ilvl w:val="0"/>
          <w:numId w:val="10"/>
        </w:numPr>
        <w:tabs>
          <w:tab w:val="left" w:pos="720"/>
        </w:tabs>
        <w:jc w:val="both"/>
        <w:rPr>
          <w:sz w:val="28"/>
          <w:szCs w:val="28"/>
        </w:rPr>
      </w:pPr>
      <w:r>
        <w:rPr>
          <w:sz w:val="28"/>
          <w:szCs w:val="28"/>
        </w:rPr>
        <w:t>arrange for a disciplinary inquiry to be conducted;</w:t>
      </w:r>
    </w:p>
    <w:p w14:paraId="1BE2336C" w14:textId="77777777" w:rsidR="007D6B1D" w:rsidRDefault="007D6B1D" w:rsidP="007D6B1D">
      <w:pPr>
        <w:tabs>
          <w:tab w:val="left" w:pos="720"/>
        </w:tabs>
        <w:jc w:val="both"/>
        <w:rPr>
          <w:sz w:val="28"/>
          <w:szCs w:val="28"/>
        </w:rPr>
      </w:pPr>
    </w:p>
    <w:p w14:paraId="4FDB75B3" w14:textId="77777777" w:rsidR="007D6B1D" w:rsidRDefault="007D6B1D" w:rsidP="007D6B1D">
      <w:pPr>
        <w:numPr>
          <w:ilvl w:val="0"/>
          <w:numId w:val="10"/>
        </w:numPr>
        <w:tabs>
          <w:tab w:val="left" w:pos="720"/>
        </w:tabs>
        <w:jc w:val="both"/>
        <w:rPr>
          <w:sz w:val="28"/>
          <w:szCs w:val="28"/>
        </w:rPr>
      </w:pPr>
      <w:r>
        <w:rPr>
          <w:sz w:val="28"/>
          <w:szCs w:val="28"/>
        </w:rPr>
        <w:t xml:space="preserve">give the officer adequate notice of at least 48 hours or 2 </w:t>
      </w:r>
    </w:p>
    <w:p w14:paraId="313F2819" w14:textId="77777777" w:rsidR="007D6B1D" w:rsidRDefault="007D6B1D" w:rsidP="007D6B1D">
      <w:pPr>
        <w:tabs>
          <w:tab w:val="left" w:pos="720"/>
        </w:tabs>
        <w:ind w:left="2160"/>
        <w:jc w:val="both"/>
        <w:rPr>
          <w:sz w:val="28"/>
          <w:szCs w:val="28"/>
        </w:rPr>
      </w:pPr>
      <w:r>
        <w:rPr>
          <w:sz w:val="28"/>
          <w:szCs w:val="28"/>
        </w:rPr>
        <w:t>working days before a disciplinary inquiry is held;</w:t>
      </w:r>
    </w:p>
    <w:p w14:paraId="5EF21947" w14:textId="77777777" w:rsidR="007D6B1D" w:rsidRDefault="007D6B1D" w:rsidP="007D6B1D">
      <w:pPr>
        <w:tabs>
          <w:tab w:val="left" w:pos="720"/>
        </w:tabs>
        <w:ind w:left="2160"/>
        <w:jc w:val="both"/>
        <w:rPr>
          <w:sz w:val="28"/>
          <w:szCs w:val="28"/>
        </w:rPr>
      </w:pPr>
    </w:p>
    <w:p w14:paraId="08C09C9A" w14:textId="77777777" w:rsidR="007D6B1D" w:rsidRDefault="007D6B1D" w:rsidP="007D6B1D">
      <w:pPr>
        <w:numPr>
          <w:ilvl w:val="0"/>
          <w:numId w:val="10"/>
        </w:numPr>
        <w:tabs>
          <w:tab w:val="left" w:pos="720"/>
        </w:tabs>
        <w:jc w:val="both"/>
        <w:rPr>
          <w:sz w:val="28"/>
          <w:szCs w:val="28"/>
        </w:rPr>
      </w:pPr>
      <w:r>
        <w:rPr>
          <w:sz w:val="28"/>
          <w:szCs w:val="28"/>
        </w:rPr>
        <w:t>allow the public officer to have a representative who shall be a colleague within the officer’s department or ministry.</w:t>
      </w:r>
    </w:p>
    <w:p w14:paraId="60447152" w14:textId="77777777" w:rsidR="007D6B1D" w:rsidRDefault="007D6B1D" w:rsidP="007D6B1D">
      <w:pPr>
        <w:tabs>
          <w:tab w:val="left" w:pos="720"/>
        </w:tabs>
        <w:jc w:val="both"/>
        <w:rPr>
          <w:sz w:val="28"/>
          <w:szCs w:val="28"/>
        </w:rPr>
      </w:pPr>
    </w:p>
    <w:p w14:paraId="3CBC4B87" w14:textId="77777777" w:rsidR="007D6B1D" w:rsidRDefault="007D6B1D" w:rsidP="007D6B1D">
      <w:pPr>
        <w:numPr>
          <w:ilvl w:val="0"/>
          <w:numId w:val="11"/>
        </w:numPr>
        <w:tabs>
          <w:tab w:val="left" w:pos="720"/>
        </w:tabs>
        <w:jc w:val="both"/>
        <w:rPr>
          <w:sz w:val="28"/>
          <w:szCs w:val="28"/>
        </w:rPr>
      </w:pPr>
      <w:r>
        <w:rPr>
          <w:sz w:val="28"/>
          <w:szCs w:val="28"/>
        </w:rPr>
        <w:t>The right to representation under this Division</w:t>
      </w:r>
      <w:r>
        <w:rPr>
          <w:b/>
          <w:sz w:val="28"/>
          <w:szCs w:val="28"/>
        </w:rPr>
        <w:t xml:space="preserve"> </w:t>
      </w:r>
      <w:r>
        <w:rPr>
          <w:sz w:val="28"/>
          <w:szCs w:val="28"/>
        </w:rPr>
        <w:t>does not include the right to a legal practitioner.</w:t>
      </w:r>
    </w:p>
    <w:p w14:paraId="1EAA53BC" w14:textId="77777777" w:rsidR="007D6B1D" w:rsidRDefault="007D6B1D" w:rsidP="007D6B1D">
      <w:pPr>
        <w:tabs>
          <w:tab w:val="left" w:pos="720"/>
        </w:tabs>
        <w:jc w:val="both"/>
        <w:rPr>
          <w:sz w:val="28"/>
          <w:szCs w:val="28"/>
        </w:rPr>
      </w:pPr>
    </w:p>
    <w:p w14:paraId="075B1709" w14:textId="77777777" w:rsidR="007D6B1D" w:rsidRDefault="007D6B1D" w:rsidP="007D6B1D">
      <w:pPr>
        <w:numPr>
          <w:ilvl w:val="0"/>
          <w:numId w:val="11"/>
        </w:numPr>
        <w:tabs>
          <w:tab w:val="left" w:pos="720"/>
        </w:tabs>
        <w:jc w:val="both"/>
        <w:rPr>
          <w:sz w:val="28"/>
          <w:szCs w:val="28"/>
        </w:rPr>
      </w:pPr>
      <w:r>
        <w:rPr>
          <w:sz w:val="28"/>
          <w:szCs w:val="28"/>
        </w:rPr>
        <w:lastRenderedPageBreak/>
        <w:t>The following persons shall attend a disciplinary inquiry –</w:t>
      </w:r>
    </w:p>
    <w:p w14:paraId="4C8F6F8A" w14:textId="77777777" w:rsidR="007D6B1D" w:rsidRDefault="007D6B1D" w:rsidP="007D6B1D">
      <w:pPr>
        <w:tabs>
          <w:tab w:val="left" w:pos="720"/>
        </w:tabs>
        <w:jc w:val="both"/>
        <w:rPr>
          <w:b/>
          <w:sz w:val="28"/>
          <w:szCs w:val="28"/>
        </w:rPr>
      </w:pPr>
    </w:p>
    <w:p w14:paraId="35B6CE9C" w14:textId="77777777" w:rsidR="007D6B1D" w:rsidRDefault="007D6B1D" w:rsidP="007D6B1D">
      <w:pPr>
        <w:tabs>
          <w:tab w:val="left" w:pos="720"/>
        </w:tabs>
        <w:ind w:left="2160" w:hanging="720"/>
        <w:jc w:val="both"/>
        <w:rPr>
          <w:sz w:val="28"/>
          <w:szCs w:val="28"/>
        </w:rPr>
      </w:pPr>
      <w:r>
        <w:rPr>
          <w:sz w:val="28"/>
          <w:szCs w:val="28"/>
        </w:rPr>
        <w:t>(a)</w:t>
      </w:r>
      <w:r>
        <w:rPr>
          <w:sz w:val="28"/>
          <w:szCs w:val="28"/>
        </w:rPr>
        <w:tab/>
        <w:t>the public officer’s Head of Section who shall be the chairperson;</w:t>
      </w:r>
    </w:p>
    <w:p w14:paraId="41210978" w14:textId="77777777" w:rsidR="007D6B1D" w:rsidRDefault="007D6B1D" w:rsidP="007D6B1D">
      <w:pPr>
        <w:tabs>
          <w:tab w:val="left" w:pos="720"/>
        </w:tabs>
        <w:ind w:left="2160" w:hanging="720"/>
        <w:jc w:val="both"/>
        <w:rPr>
          <w:b/>
          <w:sz w:val="28"/>
          <w:szCs w:val="28"/>
        </w:rPr>
      </w:pPr>
    </w:p>
    <w:p w14:paraId="2B750F6B" w14:textId="77777777" w:rsidR="007D6B1D" w:rsidRDefault="007D6B1D" w:rsidP="007D6B1D">
      <w:pPr>
        <w:numPr>
          <w:ilvl w:val="1"/>
          <w:numId w:val="11"/>
        </w:numPr>
        <w:tabs>
          <w:tab w:val="left" w:pos="720"/>
        </w:tabs>
        <w:jc w:val="both"/>
        <w:rPr>
          <w:sz w:val="28"/>
          <w:szCs w:val="28"/>
        </w:rPr>
      </w:pPr>
      <w:r>
        <w:rPr>
          <w:sz w:val="28"/>
          <w:szCs w:val="28"/>
        </w:rPr>
        <w:t xml:space="preserve">      the public officer’s immediate supervisor (complainant);</w:t>
      </w:r>
    </w:p>
    <w:p w14:paraId="44DD5902" w14:textId="77777777" w:rsidR="007D6B1D" w:rsidRDefault="007D6B1D" w:rsidP="007D6B1D">
      <w:pPr>
        <w:tabs>
          <w:tab w:val="left" w:pos="720"/>
        </w:tabs>
        <w:jc w:val="both"/>
        <w:rPr>
          <w:sz w:val="28"/>
          <w:szCs w:val="28"/>
        </w:rPr>
      </w:pPr>
    </w:p>
    <w:p w14:paraId="7AAC7318" w14:textId="77777777" w:rsidR="007D6B1D" w:rsidRDefault="007D6B1D" w:rsidP="007D6B1D">
      <w:pPr>
        <w:numPr>
          <w:ilvl w:val="1"/>
          <w:numId w:val="11"/>
        </w:numPr>
        <w:tabs>
          <w:tab w:val="left" w:pos="720"/>
        </w:tabs>
        <w:jc w:val="both"/>
        <w:rPr>
          <w:sz w:val="28"/>
          <w:szCs w:val="28"/>
        </w:rPr>
      </w:pPr>
      <w:r>
        <w:rPr>
          <w:sz w:val="28"/>
          <w:szCs w:val="28"/>
        </w:rPr>
        <w:t xml:space="preserve">     the public officer (defendant);</w:t>
      </w:r>
    </w:p>
    <w:p w14:paraId="44C869F6" w14:textId="77777777" w:rsidR="007D6B1D" w:rsidRDefault="007D6B1D" w:rsidP="007D6B1D">
      <w:pPr>
        <w:tabs>
          <w:tab w:val="left" w:pos="720"/>
        </w:tabs>
        <w:jc w:val="both"/>
        <w:rPr>
          <w:sz w:val="28"/>
          <w:szCs w:val="28"/>
        </w:rPr>
      </w:pPr>
    </w:p>
    <w:p w14:paraId="5795E126" w14:textId="77777777" w:rsidR="007D6B1D" w:rsidRDefault="007D6B1D" w:rsidP="007D6B1D">
      <w:pPr>
        <w:numPr>
          <w:ilvl w:val="1"/>
          <w:numId w:val="11"/>
        </w:numPr>
        <w:tabs>
          <w:tab w:val="left" w:pos="720"/>
        </w:tabs>
        <w:jc w:val="both"/>
        <w:rPr>
          <w:sz w:val="28"/>
          <w:szCs w:val="28"/>
        </w:rPr>
      </w:pPr>
      <w:r>
        <w:rPr>
          <w:sz w:val="28"/>
          <w:szCs w:val="28"/>
        </w:rPr>
        <w:t xml:space="preserve">      the representative of the Human Resources Department    </w:t>
      </w:r>
    </w:p>
    <w:p w14:paraId="2BEB6664" w14:textId="77777777" w:rsidR="007D6B1D" w:rsidRDefault="007D6B1D" w:rsidP="007D6B1D">
      <w:pPr>
        <w:tabs>
          <w:tab w:val="left" w:pos="720"/>
        </w:tabs>
        <w:jc w:val="both"/>
        <w:rPr>
          <w:sz w:val="28"/>
          <w:szCs w:val="28"/>
        </w:rPr>
      </w:pPr>
      <w:r>
        <w:rPr>
          <w:b/>
          <w:sz w:val="28"/>
          <w:szCs w:val="28"/>
        </w:rPr>
        <w:tab/>
      </w:r>
      <w:r>
        <w:rPr>
          <w:b/>
          <w:sz w:val="28"/>
          <w:szCs w:val="28"/>
        </w:rPr>
        <w:tab/>
      </w:r>
      <w:r>
        <w:rPr>
          <w:b/>
          <w:sz w:val="28"/>
          <w:szCs w:val="28"/>
        </w:rPr>
        <w:tab/>
      </w:r>
      <w:r>
        <w:rPr>
          <w:sz w:val="28"/>
          <w:szCs w:val="28"/>
        </w:rPr>
        <w:t xml:space="preserve">who shall be the secretary and advisor on policy issues </w:t>
      </w:r>
      <w:r>
        <w:rPr>
          <w:sz w:val="28"/>
          <w:szCs w:val="28"/>
        </w:rPr>
        <w:tab/>
      </w:r>
      <w:r>
        <w:rPr>
          <w:sz w:val="28"/>
          <w:szCs w:val="28"/>
        </w:rPr>
        <w:tab/>
      </w:r>
      <w:r>
        <w:rPr>
          <w:sz w:val="28"/>
          <w:szCs w:val="28"/>
        </w:rPr>
        <w:tab/>
      </w:r>
      <w:r>
        <w:rPr>
          <w:sz w:val="28"/>
          <w:szCs w:val="28"/>
        </w:rPr>
        <w:tab/>
        <w:t>at the hearing;</w:t>
      </w:r>
    </w:p>
    <w:p w14:paraId="00C3E046" w14:textId="77777777" w:rsidR="007D6B1D" w:rsidRDefault="007D6B1D" w:rsidP="007D6B1D">
      <w:pPr>
        <w:tabs>
          <w:tab w:val="left" w:pos="720"/>
        </w:tabs>
        <w:jc w:val="both"/>
        <w:rPr>
          <w:sz w:val="28"/>
          <w:szCs w:val="28"/>
        </w:rPr>
      </w:pPr>
      <w:r>
        <w:rPr>
          <w:sz w:val="28"/>
          <w:szCs w:val="28"/>
        </w:rPr>
        <w:tab/>
      </w:r>
      <w:r>
        <w:rPr>
          <w:sz w:val="28"/>
          <w:szCs w:val="28"/>
        </w:rPr>
        <w:tab/>
      </w:r>
    </w:p>
    <w:p w14:paraId="757F9E04" w14:textId="77777777" w:rsidR="007D6B1D" w:rsidRDefault="007D6B1D" w:rsidP="007D6B1D">
      <w:pPr>
        <w:tabs>
          <w:tab w:val="left" w:pos="720"/>
        </w:tabs>
        <w:jc w:val="both"/>
        <w:rPr>
          <w:sz w:val="28"/>
          <w:szCs w:val="28"/>
        </w:rPr>
      </w:pPr>
      <w:r>
        <w:rPr>
          <w:sz w:val="28"/>
          <w:szCs w:val="28"/>
        </w:rPr>
        <w:tab/>
      </w:r>
      <w:r>
        <w:rPr>
          <w:sz w:val="28"/>
          <w:szCs w:val="28"/>
        </w:rPr>
        <w:tab/>
        <w:t>(e)</w:t>
      </w:r>
      <w:r>
        <w:rPr>
          <w:sz w:val="28"/>
          <w:szCs w:val="28"/>
        </w:rPr>
        <w:tab/>
        <w:t xml:space="preserve">the public officer’s representative (a colleague at his </w:t>
      </w:r>
    </w:p>
    <w:p w14:paraId="3BDDEF53" w14:textId="77777777" w:rsidR="007D6B1D" w:rsidRDefault="007D6B1D" w:rsidP="007D6B1D">
      <w:pPr>
        <w:tabs>
          <w:tab w:val="left" w:pos="720"/>
        </w:tabs>
        <w:jc w:val="both"/>
        <w:rPr>
          <w:sz w:val="28"/>
          <w:szCs w:val="28"/>
        </w:rPr>
      </w:pPr>
      <w:r>
        <w:rPr>
          <w:sz w:val="28"/>
          <w:szCs w:val="28"/>
        </w:rPr>
        <w:tab/>
      </w:r>
      <w:r>
        <w:rPr>
          <w:sz w:val="28"/>
          <w:szCs w:val="28"/>
        </w:rPr>
        <w:tab/>
      </w:r>
      <w:r>
        <w:rPr>
          <w:sz w:val="28"/>
          <w:szCs w:val="28"/>
        </w:rPr>
        <w:tab/>
        <w:t>or her department or ministry); and</w:t>
      </w:r>
    </w:p>
    <w:p w14:paraId="4C330982" w14:textId="77777777" w:rsidR="007D6B1D" w:rsidRDefault="007D6B1D" w:rsidP="007D6B1D">
      <w:pPr>
        <w:tabs>
          <w:tab w:val="left" w:pos="720"/>
        </w:tabs>
        <w:jc w:val="both"/>
        <w:rPr>
          <w:sz w:val="28"/>
          <w:szCs w:val="28"/>
        </w:rPr>
      </w:pPr>
    </w:p>
    <w:p w14:paraId="5D00AF92" w14:textId="77777777" w:rsidR="007D6B1D" w:rsidRDefault="007D6B1D" w:rsidP="007D6B1D">
      <w:pPr>
        <w:tabs>
          <w:tab w:val="left" w:pos="720"/>
        </w:tabs>
        <w:jc w:val="both"/>
        <w:rPr>
          <w:sz w:val="28"/>
          <w:szCs w:val="28"/>
        </w:rPr>
      </w:pPr>
      <w:r>
        <w:rPr>
          <w:sz w:val="28"/>
          <w:szCs w:val="28"/>
        </w:rPr>
        <w:tab/>
      </w:r>
      <w:r>
        <w:rPr>
          <w:sz w:val="28"/>
          <w:szCs w:val="28"/>
        </w:rPr>
        <w:tab/>
        <w:t>(f)</w:t>
      </w:r>
      <w:r>
        <w:rPr>
          <w:sz w:val="28"/>
          <w:szCs w:val="28"/>
        </w:rPr>
        <w:tab/>
        <w:t>witnesses, if any.</w:t>
      </w:r>
    </w:p>
    <w:p w14:paraId="7E5C4ABA" w14:textId="77777777" w:rsidR="007D6B1D" w:rsidRDefault="007D6B1D" w:rsidP="007D6B1D">
      <w:pPr>
        <w:tabs>
          <w:tab w:val="left" w:pos="720"/>
        </w:tabs>
        <w:jc w:val="both"/>
        <w:rPr>
          <w:sz w:val="28"/>
          <w:szCs w:val="28"/>
        </w:rPr>
      </w:pPr>
      <w:r>
        <w:rPr>
          <w:sz w:val="28"/>
          <w:szCs w:val="28"/>
        </w:rPr>
        <w:tab/>
      </w:r>
    </w:p>
    <w:p w14:paraId="35ABC7D8" w14:textId="77777777" w:rsidR="007D6B1D" w:rsidRDefault="007D6B1D" w:rsidP="007D6B1D">
      <w:pPr>
        <w:tabs>
          <w:tab w:val="left" w:pos="720"/>
        </w:tabs>
        <w:jc w:val="both"/>
        <w:rPr>
          <w:sz w:val="28"/>
          <w:szCs w:val="28"/>
        </w:rPr>
      </w:pPr>
      <w:r>
        <w:rPr>
          <w:sz w:val="28"/>
          <w:szCs w:val="28"/>
        </w:rPr>
        <w:tab/>
        <w:t>(4)</w:t>
      </w:r>
      <w:r>
        <w:rPr>
          <w:sz w:val="28"/>
          <w:szCs w:val="28"/>
        </w:rPr>
        <w:tab/>
        <w:t xml:space="preserve">The public officer and his or her representative have a right to </w:t>
      </w:r>
      <w:r>
        <w:rPr>
          <w:sz w:val="28"/>
          <w:szCs w:val="28"/>
        </w:rPr>
        <w:tab/>
      </w:r>
      <w:r>
        <w:rPr>
          <w:sz w:val="28"/>
          <w:szCs w:val="28"/>
        </w:rPr>
        <w:tab/>
      </w:r>
      <w:r>
        <w:rPr>
          <w:sz w:val="28"/>
          <w:szCs w:val="28"/>
        </w:rPr>
        <w:tab/>
        <w:t>cross examine.</w:t>
      </w:r>
    </w:p>
    <w:p w14:paraId="1A1E7021" w14:textId="77777777" w:rsidR="007D6B1D" w:rsidRDefault="007D6B1D" w:rsidP="007D6B1D">
      <w:pPr>
        <w:tabs>
          <w:tab w:val="left" w:pos="720"/>
        </w:tabs>
        <w:jc w:val="both"/>
        <w:rPr>
          <w:sz w:val="28"/>
          <w:szCs w:val="28"/>
        </w:rPr>
      </w:pPr>
    </w:p>
    <w:p w14:paraId="1CC0607B" w14:textId="77777777" w:rsidR="007D6B1D" w:rsidRDefault="007D6B1D" w:rsidP="007D6B1D">
      <w:pPr>
        <w:tabs>
          <w:tab w:val="left" w:pos="720"/>
        </w:tabs>
        <w:ind w:left="720"/>
        <w:jc w:val="both"/>
        <w:rPr>
          <w:sz w:val="28"/>
          <w:szCs w:val="28"/>
        </w:rPr>
      </w:pPr>
      <w:r>
        <w:rPr>
          <w:sz w:val="28"/>
          <w:szCs w:val="28"/>
        </w:rPr>
        <w:t>(5)</w:t>
      </w:r>
      <w:r>
        <w:rPr>
          <w:sz w:val="28"/>
          <w:szCs w:val="28"/>
        </w:rPr>
        <w:tab/>
        <w:t xml:space="preserve">At the end of the inquiry the Head of Section shall decide on a </w:t>
      </w:r>
    </w:p>
    <w:p w14:paraId="1B4214E5" w14:textId="77777777" w:rsidR="007D6B1D" w:rsidRDefault="007D6B1D" w:rsidP="007D6B1D">
      <w:pPr>
        <w:tabs>
          <w:tab w:val="left" w:pos="720"/>
        </w:tabs>
        <w:ind w:left="720"/>
        <w:jc w:val="both"/>
        <w:rPr>
          <w:sz w:val="28"/>
          <w:szCs w:val="28"/>
        </w:rPr>
      </w:pPr>
      <w:r>
        <w:rPr>
          <w:sz w:val="28"/>
          <w:szCs w:val="28"/>
        </w:rPr>
        <w:tab/>
        <w:t>penalty which may be –</w:t>
      </w:r>
    </w:p>
    <w:p w14:paraId="5128503C" w14:textId="77777777" w:rsidR="007D6B1D" w:rsidRDefault="007D6B1D" w:rsidP="007D6B1D">
      <w:pPr>
        <w:tabs>
          <w:tab w:val="left" w:pos="720"/>
        </w:tabs>
        <w:ind w:left="720"/>
        <w:jc w:val="both"/>
        <w:rPr>
          <w:sz w:val="28"/>
          <w:szCs w:val="28"/>
        </w:rPr>
      </w:pPr>
    </w:p>
    <w:p w14:paraId="129AECBC" w14:textId="77777777" w:rsidR="007D6B1D" w:rsidRDefault="007D6B1D" w:rsidP="007D6B1D">
      <w:pPr>
        <w:numPr>
          <w:ilvl w:val="0"/>
          <w:numId w:val="12"/>
        </w:numPr>
        <w:tabs>
          <w:tab w:val="left" w:pos="720"/>
        </w:tabs>
        <w:jc w:val="both"/>
        <w:rPr>
          <w:sz w:val="28"/>
          <w:szCs w:val="28"/>
        </w:rPr>
      </w:pPr>
      <w:r>
        <w:rPr>
          <w:sz w:val="28"/>
          <w:szCs w:val="28"/>
        </w:rPr>
        <w:t xml:space="preserve">a final written warning, which shall be signed by the </w:t>
      </w:r>
    </w:p>
    <w:p w14:paraId="5C78A117" w14:textId="77777777" w:rsidR="007D6B1D" w:rsidRDefault="007D6B1D" w:rsidP="007D6B1D">
      <w:pPr>
        <w:tabs>
          <w:tab w:val="left" w:pos="720"/>
        </w:tabs>
        <w:ind w:left="2160"/>
        <w:jc w:val="both"/>
        <w:rPr>
          <w:sz w:val="28"/>
          <w:szCs w:val="28"/>
        </w:rPr>
      </w:pPr>
      <w:r>
        <w:rPr>
          <w:sz w:val="28"/>
          <w:szCs w:val="28"/>
        </w:rPr>
        <w:t>officer, and be recorded in his or her file and is valid for a period of twelve months from the date of issue;</w:t>
      </w:r>
    </w:p>
    <w:p w14:paraId="1AC8E36C" w14:textId="77777777" w:rsidR="007D6B1D" w:rsidRDefault="007D6B1D" w:rsidP="007D6B1D">
      <w:pPr>
        <w:tabs>
          <w:tab w:val="left" w:pos="720"/>
        </w:tabs>
        <w:ind w:left="2160"/>
        <w:jc w:val="both"/>
        <w:rPr>
          <w:sz w:val="28"/>
          <w:szCs w:val="28"/>
        </w:rPr>
      </w:pPr>
    </w:p>
    <w:p w14:paraId="27C96793" w14:textId="77777777" w:rsidR="007D6B1D" w:rsidRDefault="007D6B1D" w:rsidP="007D6B1D">
      <w:pPr>
        <w:numPr>
          <w:ilvl w:val="0"/>
          <w:numId w:val="12"/>
        </w:numPr>
        <w:tabs>
          <w:tab w:val="left" w:pos="720"/>
        </w:tabs>
        <w:jc w:val="both"/>
        <w:rPr>
          <w:sz w:val="28"/>
          <w:szCs w:val="28"/>
        </w:rPr>
      </w:pPr>
      <w:r>
        <w:rPr>
          <w:sz w:val="28"/>
          <w:szCs w:val="28"/>
        </w:rPr>
        <w:t>any other sanction that may be reasonable in the circumstances.</w:t>
      </w:r>
    </w:p>
    <w:p w14:paraId="749734DC" w14:textId="77777777" w:rsidR="007D6B1D" w:rsidRDefault="007D6B1D" w:rsidP="007D6B1D">
      <w:pPr>
        <w:tabs>
          <w:tab w:val="left" w:pos="720"/>
        </w:tabs>
        <w:jc w:val="both"/>
        <w:rPr>
          <w:sz w:val="28"/>
          <w:szCs w:val="28"/>
        </w:rPr>
      </w:pPr>
    </w:p>
    <w:p w14:paraId="67D3E08B" w14:textId="77777777" w:rsidR="007D6B1D" w:rsidRDefault="007D6B1D" w:rsidP="007D6B1D">
      <w:pPr>
        <w:tabs>
          <w:tab w:val="left" w:pos="720"/>
        </w:tabs>
        <w:jc w:val="both"/>
        <w:rPr>
          <w:sz w:val="28"/>
          <w:szCs w:val="28"/>
        </w:rPr>
      </w:pPr>
      <w:r>
        <w:rPr>
          <w:sz w:val="28"/>
          <w:szCs w:val="28"/>
        </w:rPr>
        <w:tab/>
        <w:t>(6)</w:t>
      </w:r>
      <w:r>
        <w:rPr>
          <w:sz w:val="28"/>
          <w:szCs w:val="28"/>
        </w:rPr>
        <w:tab/>
        <w:t>Where dismissal of a public officer is being contemplated, the Head of Section shall recommend such dismissal to the Head of Department who shall after adequate investigation confirm the dismissal.</w:t>
      </w:r>
    </w:p>
    <w:p w14:paraId="465A21D1" w14:textId="77777777" w:rsidR="007D6B1D" w:rsidRDefault="007D6B1D" w:rsidP="007D6B1D">
      <w:pPr>
        <w:tabs>
          <w:tab w:val="left" w:pos="720"/>
        </w:tabs>
        <w:jc w:val="both"/>
        <w:rPr>
          <w:sz w:val="28"/>
          <w:szCs w:val="28"/>
        </w:rPr>
      </w:pPr>
    </w:p>
    <w:p w14:paraId="0AD0294B" w14:textId="77777777" w:rsidR="007D6B1D" w:rsidRDefault="007D6B1D" w:rsidP="007D6B1D">
      <w:pPr>
        <w:tabs>
          <w:tab w:val="left" w:pos="720"/>
        </w:tabs>
        <w:jc w:val="both"/>
        <w:rPr>
          <w:b/>
          <w:sz w:val="28"/>
          <w:szCs w:val="28"/>
        </w:rPr>
      </w:pPr>
    </w:p>
    <w:p w14:paraId="6ECCD7F8" w14:textId="77777777" w:rsidR="007D6B1D" w:rsidRDefault="007D6B1D" w:rsidP="007D6B1D">
      <w:pPr>
        <w:tabs>
          <w:tab w:val="left" w:pos="720"/>
        </w:tabs>
        <w:jc w:val="both"/>
        <w:rPr>
          <w:b/>
          <w:sz w:val="28"/>
          <w:szCs w:val="28"/>
        </w:rPr>
      </w:pPr>
    </w:p>
    <w:p w14:paraId="43862800" w14:textId="77777777" w:rsidR="007D6B1D" w:rsidRDefault="007D6B1D" w:rsidP="007D6B1D">
      <w:pPr>
        <w:tabs>
          <w:tab w:val="left" w:pos="720"/>
        </w:tabs>
        <w:jc w:val="both"/>
        <w:rPr>
          <w:sz w:val="28"/>
          <w:szCs w:val="28"/>
        </w:rPr>
      </w:pPr>
      <w:r>
        <w:rPr>
          <w:b/>
          <w:sz w:val="28"/>
          <w:szCs w:val="28"/>
        </w:rPr>
        <w:t>Stage 4: Appeal hearing</w:t>
      </w:r>
    </w:p>
    <w:p w14:paraId="0CB958DA" w14:textId="77777777" w:rsidR="007D6B1D" w:rsidRDefault="007D6B1D" w:rsidP="007D6B1D">
      <w:pPr>
        <w:tabs>
          <w:tab w:val="left" w:pos="720"/>
        </w:tabs>
        <w:jc w:val="both"/>
        <w:rPr>
          <w:sz w:val="28"/>
          <w:szCs w:val="28"/>
        </w:rPr>
      </w:pPr>
    </w:p>
    <w:p w14:paraId="3D92564C" w14:textId="77777777" w:rsidR="007D6B1D" w:rsidRDefault="007D6B1D" w:rsidP="007D6B1D">
      <w:pPr>
        <w:tabs>
          <w:tab w:val="left" w:pos="720"/>
        </w:tabs>
        <w:jc w:val="both"/>
        <w:rPr>
          <w:sz w:val="28"/>
          <w:szCs w:val="28"/>
        </w:rPr>
      </w:pPr>
      <w:r>
        <w:rPr>
          <w:sz w:val="28"/>
          <w:szCs w:val="28"/>
        </w:rPr>
        <w:lastRenderedPageBreak/>
        <w:t>9.</w:t>
      </w:r>
      <w:r>
        <w:rPr>
          <w:sz w:val="28"/>
          <w:szCs w:val="28"/>
        </w:rPr>
        <w:tab/>
        <w:t>(1)</w:t>
      </w:r>
      <w:r>
        <w:rPr>
          <w:sz w:val="28"/>
          <w:szCs w:val="28"/>
        </w:rPr>
        <w:tab/>
        <w:t>If the public officer is dissatisfied with the decision reached at the disciplinary inquiry, he or she shall file an appeal with the Head of Department within 5 working days from the date on which the decision was made.</w:t>
      </w:r>
    </w:p>
    <w:p w14:paraId="320576CE" w14:textId="77777777" w:rsidR="007D6B1D" w:rsidRDefault="007D6B1D" w:rsidP="007D6B1D">
      <w:pPr>
        <w:tabs>
          <w:tab w:val="left" w:pos="720"/>
        </w:tabs>
        <w:jc w:val="both"/>
        <w:rPr>
          <w:sz w:val="28"/>
          <w:szCs w:val="28"/>
        </w:rPr>
      </w:pPr>
    </w:p>
    <w:p w14:paraId="16AB8478" w14:textId="77777777" w:rsidR="007D6B1D" w:rsidRDefault="007D6B1D" w:rsidP="007D6B1D">
      <w:pPr>
        <w:tabs>
          <w:tab w:val="left" w:pos="720"/>
        </w:tabs>
        <w:jc w:val="both"/>
        <w:rPr>
          <w:sz w:val="28"/>
          <w:szCs w:val="28"/>
        </w:rPr>
      </w:pPr>
      <w:r>
        <w:rPr>
          <w:sz w:val="28"/>
          <w:szCs w:val="28"/>
        </w:rPr>
        <w:tab/>
        <w:t>(2)</w:t>
      </w:r>
      <w:r>
        <w:rPr>
          <w:sz w:val="28"/>
          <w:szCs w:val="28"/>
        </w:rPr>
        <w:tab/>
        <w:t>On receipt of the appeal, the Head of the Department shall arrange for the appeal to be heard within 5 working days of the receipt.</w:t>
      </w:r>
    </w:p>
    <w:p w14:paraId="4D05BBF2" w14:textId="77777777" w:rsidR="007D6B1D" w:rsidRDefault="007D6B1D" w:rsidP="007D6B1D">
      <w:pPr>
        <w:tabs>
          <w:tab w:val="left" w:pos="720"/>
        </w:tabs>
        <w:jc w:val="both"/>
        <w:rPr>
          <w:sz w:val="28"/>
          <w:szCs w:val="28"/>
        </w:rPr>
      </w:pPr>
    </w:p>
    <w:p w14:paraId="70081046" w14:textId="77777777" w:rsidR="007D6B1D" w:rsidRDefault="007D6B1D" w:rsidP="007D6B1D">
      <w:pPr>
        <w:tabs>
          <w:tab w:val="left" w:pos="720"/>
        </w:tabs>
        <w:jc w:val="both"/>
        <w:rPr>
          <w:sz w:val="28"/>
          <w:szCs w:val="28"/>
        </w:rPr>
      </w:pPr>
      <w:r>
        <w:rPr>
          <w:sz w:val="28"/>
          <w:szCs w:val="28"/>
        </w:rPr>
        <w:tab/>
        <w:t>(3)</w:t>
      </w:r>
      <w:r>
        <w:rPr>
          <w:sz w:val="28"/>
          <w:szCs w:val="28"/>
        </w:rPr>
        <w:tab/>
        <w:t>The following people shall attend the appeal hearing -</w:t>
      </w:r>
    </w:p>
    <w:p w14:paraId="006533B6" w14:textId="77777777" w:rsidR="007D6B1D" w:rsidRDefault="007D6B1D" w:rsidP="007D6B1D">
      <w:pPr>
        <w:tabs>
          <w:tab w:val="left" w:pos="720"/>
        </w:tabs>
        <w:jc w:val="both"/>
        <w:rPr>
          <w:sz w:val="28"/>
          <w:szCs w:val="28"/>
        </w:rPr>
      </w:pPr>
    </w:p>
    <w:p w14:paraId="457D7E58" w14:textId="77777777" w:rsidR="007D6B1D" w:rsidRDefault="007D6B1D" w:rsidP="007D6B1D">
      <w:pPr>
        <w:numPr>
          <w:ilvl w:val="0"/>
          <w:numId w:val="13"/>
        </w:numPr>
        <w:tabs>
          <w:tab w:val="left" w:pos="720"/>
        </w:tabs>
        <w:jc w:val="both"/>
        <w:rPr>
          <w:sz w:val="28"/>
          <w:szCs w:val="28"/>
        </w:rPr>
      </w:pPr>
      <w:r>
        <w:rPr>
          <w:sz w:val="28"/>
          <w:szCs w:val="28"/>
        </w:rPr>
        <w:t>the Head of the Department who shall be the chairperson;</w:t>
      </w:r>
    </w:p>
    <w:p w14:paraId="7A64DCC5" w14:textId="77777777" w:rsidR="007D6B1D" w:rsidRDefault="007D6B1D" w:rsidP="007D6B1D">
      <w:pPr>
        <w:tabs>
          <w:tab w:val="left" w:pos="720"/>
        </w:tabs>
        <w:jc w:val="both"/>
        <w:rPr>
          <w:sz w:val="28"/>
          <w:szCs w:val="28"/>
        </w:rPr>
      </w:pPr>
    </w:p>
    <w:p w14:paraId="0A7661E3" w14:textId="77777777" w:rsidR="007D6B1D" w:rsidRDefault="007D6B1D" w:rsidP="007D6B1D">
      <w:pPr>
        <w:numPr>
          <w:ilvl w:val="0"/>
          <w:numId w:val="13"/>
        </w:numPr>
        <w:tabs>
          <w:tab w:val="left" w:pos="720"/>
        </w:tabs>
        <w:jc w:val="both"/>
        <w:rPr>
          <w:sz w:val="28"/>
          <w:szCs w:val="28"/>
        </w:rPr>
      </w:pPr>
      <w:r>
        <w:rPr>
          <w:sz w:val="28"/>
          <w:szCs w:val="28"/>
        </w:rPr>
        <w:t>appellant;</w:t>
      </w:r>
    </w:p>
    <w:p w14:paraId="7A95FFBA" w14:textId="77777777" w:rsidR="007D6B1D" w:rsidRDefault="007D6B1D" w:rsidP="007D6B1D">
      <w:pPr>
        <w:tabs>
          <w:tab w:val="left" w:pos="720"/>
        </w:tabs>
        <w:jc w:val="both"/>
        <w:rPr>
          <w:sz w:val="28"/>
          <w:szCs w:val="28"/>
        </w:rPr>
      </w:pPr>
    </w:p>
    <w:p w14:paraId="67808099" w14:textId="77777777" w:rsidR="007D6B1D" w:rsidRDefault="007D6B1D" w:rsidP="007D6B1D">
      <w:pPr>
        <w:numPr>
          <w:ilvl w:val="0"/>
          <w:numId w:val="13"/>
        </w:numPr>
        <w:tabs>
          <w:tab w:val="left" w:pos="720"/>
        </w:tabs>
        <w:jc w:val="both"/>
        <w:rPr>
          <w:sz w:val="28"/>
          <w:szCs w:val="28"/>
        </w:rPr>
      </w:pPr>
      <w:r>
        <w:rPr>
          <w:sz w:val="28"/>
          <w:szCs w:val="28"/>
        </w:rPr>
        <w:t>respondent (supervisor);</w:t>
      </w:r>
    </w:p>
    <w:p w14:paraId="47D25B80" w14:textId="77777777" w:rsidR="007D6B1D" w:rsidRDefault="007D6B1D" w:rsidP="007D6B1D">
      <w:pPr>
        <w:tabs>
          <w:tab w:val="left" w:pos="720"/>
        </w:tabs>
        <w:jc w:val="both"/>
        <w:rPr>
          <w:sz w:val="28"/>
          <w:szCs w:val="28"/>
        </w:rPr>
      </w:pPr>
    </w:p>
    <w:p w14:paraId="6C0D293F" w14:textId="77777777" w:rsidR="007D6B1D" w:rsidRDefault="007D6B1D" w:rsidP="007D6B1D">
      <w:pPr>
        <w:numPr>
          <w:ilvl w:val="0"/>
          <w:numId w:val="13"/>
        </w:numPr>
        <w:tabs>
          <w:tab w:val="left" w:pos="720"/>
        </w:tabs>
        <w:jc w:val="both"/>
        <w:rPr>
          <w:sz w:val="28"/>
          <w:szCs w:val="28"/>
        </w:rPr>
      </w:pPr>
      <w:r>
        <w:rPr>
          <w:sz w:val="28"/>
          <w:szCs w:val="28"/>
        </w:rPr>
        <w:t>a public officer’s representative( a colleague at his or her department or ministry);</w:t>
      </w:r>
    </w:p>
    <w:p w14:paraId="4FF4375E" w14:textId="77777777" w:rsidR="007D6B1D" w:rsidRDefault="007D6B1D" w:rsidP="007D6B1D">
      <w:pPr>
        <w:tabs>
          <w:tab w:val="left" w:pos="720"/>
        </w:tabs>
        <w:jc w:val="both"/>
        <w:rPr>
          <w:sz w:val="28"/>
          <w:szCs w:val="28"/>
        </w:rPr>
      </w:pPr>
    </w:p>
    <w:p w14:paraId="66FCF720" w14:textId="77777777" w:rsidR="007D6B1D" w:rsidRDefault="007D6B1D" w:rsidP="007D6B1D">
      <w:pPr>
        <w:numPr>
          <w:ilvl w:val="0"/>
          <w:numId w:val="13"/>
        </w:numPr>
        <w:tabs>
          <w:tab w:val="left" w:pos="720"/>
        </w:tabs>
        <w:jc w:val="both"/>
        <w:rPr>
          <w:sz w:val="28"/>
          <w:szCs w:val="28"/>
        </w:rPr>
      </w:pPr>
      <w:r>
        <w:rPr>
          <w:sz w:val="28"/>
          <w:szCs w:val="28"/>
        </w:rPr>
        <w:t xml:space="preserve">the representative of the Human Resources Department </w:t>
      </w:r>
    </w:p>
    <w:p w14:paraId="11A168A2" w14:textId="77777777" w:rsidR="007D6B1D" w:rsidRDefault="007D6B1D" w:rsidP="007D6B1D">
      <w:pPr>
        <w:tabs>
          <w:tab w:val="left" w:pos="720"/>
        </w:tabs>
        <w:ind w:left="2160"/>
        <w:jc w:val="both"/>
        <w:rPr>
          <w:sz w:val="28"/>
          <w:szCs w:val="28"/>
        </w:rPr>
      </w:pPr>
      <w:r>
        <w:rPr>
          <w:sz w:val="28"/>
          <w:szCs w:val="28"/>
        </w:rPr>
        <w:t>who shall be the secretary and advisor on policy issues at the hearing;</w:t>
      </w:r>
    </w:p>
    <w:p w14:paraId="7837D8CD" w14:textId="77777777" w:rsidR="007D6B1D" w:rsidRDefault="007D6B1D" w:rsidP="007D6B1D">
      <w:pPr>
        <w:tabs>
          <w:tab w:val="left" w:pos="720"/>
        </w:tabs>
        <w:ind w:left="2160"/>
        <w:jc w:val="both"/>
        <w:rPr>
          <w:sz w:val="28"/>
          <w:szCs w:val="28"/>
        </w:rPr>
      </w:pPr>
    </w:p>
    <w:p w14:paraId="11853B65" w14:textId="77777777" w:rsidR="007D6B1D" w:rsidRDefault="007D6B1D" w:rsidP="007D6B1D">
      <w:pPr>
        <w:numPr>
          <w:ilvl w:val="0"/>
          <w:numId w:val="13"/>
        </w:numPr>
        <w:tabs>
          <w:tab w:val="left" w:pos="720"/>
        </w:tabs>
        <w:jc w:val="both"/>
        <w:rPr>
          <w:sz w:val="28"/>
          <w:szCs w:val="28"/>
        </w:rPr>
      </w:pPr>
      <w:r>
        <w:rPr>
          <w:sz w:val="28"/>
          <w:szCs w:val="28"/>
        </w:rPr>
        <w:t>witnesses, if any.</w:t>
      </w:r>
    </w:p>
    <w:p w14:paraId="3F443C2D" w14:textId="77777777" w:rsidR="007D6B1D" w:rsidRDefault="007D6B1D" w:rsidP="007D6B1D">
      <w:pPr>
        <w:tabs>
          <w:tab w:val="left" w:pos="720"/>
        </w:tabs>
        <w:jc w:val="both"/>
        <w:rPr>
          <w:sz w:val="28"/>
          <w:szCs w:val="28"/>
        </w:rPr>
      </w:pPr>
    </w:p>
    <w:p w14:paraId="37C563D0" w14:textId="77777777" w:rsidR="007D6B1D" w:rsidRDefault="007D6B1D" w:rsidP="007D6B1D">
      <w:pPr>
        <w:tabs>
          <w:tab w:val="left" w:pos="720"/>
        </w:tabs>
        <w:jc w:val="both"/>
        <w:rPr>
          <w:sz w:val="28"/>
          <w:szCs w:val="28"/>
        </w:rPr>
      </w:pPr>
      <w:r>
        <w:rPr>
          <w:sz w:val="28"/>
          <w:szCs w:val="28"/>
        </w:rPr>
        <w:tab/>
        <w:t>(4)</w:t>
      </w:r>
      <w:r>
        <w:rPr>
          <w:sz w:val="28"/>
          <w:szCs w:val="28"/>
        </w:rPr>
        <w:tab/>
        <w:t>The right to representation under this Part does not include the right to be represented by a legal practitioner.</w:t>
      </w:r>
    </w:p>
    <w:p w14:paraId="2A92F7C2" w14:textId="77777777" w:rsidR="007D6B1D" w:rsidRDefault="007D6B1D" w:rsidP="007D6B1D">
      <w:pPr>
        <w:tabs>
          <w:tab w:val="left" w:pos="720"/>
        </w:tabs>
        <w:jc w:val="both"/>
        <w:rPr>
          <w:sz w:val="28"/>
          <w:szCs w:val="28"/>
        </w:rPr>
      </w:pPr>
    </w:p>
    <w:p w14:paraId="6337951B" w14:textId="77777777" w:rsidR="007D6B1D" w:rsidRDefault="007D6B1D" w:rsidP="007D6B1D">
      <w:pPr>
        <w:tabs>
          <w:tab w:val="left" w:pos="720"/>
        </w:tabs>
        <w:jc w:val="both"/>
        <w:rPr>
          <w:sz w:val="28"/>
          <w:szCs w:val="28"/>
        </w:rPr>
      </w:pPr>
      <w:r>
        <w:rPr>
          <w:sz w:val="28"/>
          <w:szCs w:val="28"/>
        </w:rPr>
        <w:tab/>
        <w:t>(5)</w:t>
      </w:r>
      <w:r>
        <w:rPr>
          <w:sz w:val="28"/>
          <w:szCs w:val="28"/>
        </w:rPr>
        <w:tab/>
        <w:t>The public officer and supervisor shall have the right to cross examine.</w:t>
      </w:r>
    </w:p>
    <w:p w14:paraId="66601F86" w14:textId="77777777" w:rsidR="007D6B1D" w:rsidRDefault="007D6B1D" w:rsidP="007D6B1D">
      <w:pPr>
        <w:tabs>
          <w:tab w:val="left" w:pos="720"/>
        </w:tabs>
        <w:jc w:val="both"/>
        <w:rPr>
          <w:sz w:val="28"/>
          <w:szCs w:val="28"/>
        </w:rPr>
      </w:pPr>
    </w:p>
    <w:p w14:paraId="10A6350B" w14:textId="77777777" w:rsidR="007D6B1D" w:rsidRDefault="007D6B1D" w:rsidP="007D6B1D">
      <w:pPr>
        <w:tabs>
          <w:tab w:val="left" w:pos="720"/>
        </w:tabs>
        <w:jc w:val="both"/>
        <w:rPr>
          <w:sz w:val="28"/>
          <w:szCs w:val="28"/>
        </w:rPr>
      </w:pPr>
      <w:r>
        <w:rPr>
          <w:sz w:val="28"/>
          <w:szCs w:val="28"/>
        </w:rPr>
        <w:tab/>
        <w:t>(6)</w:t>
      </w:r>
      <w:r>
        <w:rPr>
          <w:sz w:val="28"/>
          <w:szCs w:val="28"/>
        </w:rPr>
        <w:tab/>
        <w:t>If the public officer is not satisfied with the decision of the appeal hearing and wishes to pursue the matter, he or she may declare a dispute and shall, within 5 working days refer the dispute to the Conciliation Board or Arbitration depending on the nature of the matter.</w:t>
      </w:r>
    </w:p>
    <w:p w14:paraId="534DA6E9" w14:textId="77777777" w:rsidR="007D6B1D" w:rsidRDefault="007D6B1D" w:rsidP="007D6B1D">
      <w:pPr>
        <w:tabs>
          <w:tab w:val="left" w:pos="720"/>
        </w:tabs>
        <w:jc w:val="both"/>
        <w:rPr>
          <w:sz w:val="28"/>
          <w:szCs w:val="28"/>
        </w:rPr>
      </w:pPr>
    </w:p>
    <w:p w14:paraId="65091029" w14:textId="77777777" w:rsidR="007D6B1D" w:rsidRDefault="007D6B1D" w:rsidP="007D6B1D">
      <w:pPr>
        <w:tabs>
          <w:tab w:val="left" w:pos="720"/>
        </w:tabs>
        <w:jc w:val="both"/>
        <w:rPr>
          <w:sz w:val="28"/>
          <w:szCs w:val="28"/>
        </w:rPr>
      </w:pPr>
      <w:r>
        <w:rPr>
          <w:sz w:val="28"/>
          <w:szCs w:val="28"/>
        </w:rPr>
        <w:tab/>
        <w:t>(7)</w:t>
      </w:r>
      <w:r>
        <w:rPr>
          <w:sz w:val="28"/>
          <w:szCs w:val="28"/>
        </w:rPr>
        <w:tab/>
        <w:t>Once a dispute has been declared, it shall be dealt with in accordance with the Code on Dispute Resolution issued under section 15(1)(a)(v) of the Public Service Act 2005.</w:t>
      </w:r>
    </w:p>
    <w:p w14:paraId="27BDD4BB" w14:textId="77777777" w:rsidR="007D6B1D" w:rsidRDefault="007D6B1D" w:rsidP="007D6B1D">
      <w:pPr>
        <w:tabs>
          <w:tab w:val="left" w:pos="720"/>
        </w:tabs>
        <w:rPr>
          <w:sz w:val="28"/>
          <w:szCs w:val="28"/>
        </w:rPr>
      </w:pPr>
    </w:p>
    <w:p w14:paraId="3896C9A0" w14:textId="77777777" w:rsidR="007D6B1D" w:rsidRDefault="007D6B1D" w:rsidP="007D6B1D">
      <w:pPr>
        <w:tabs>
          <w:tab w:val="left" w:pos="720"/>
        </w:tabs>
        <w:jc w:val="center"/>
        <w:rPr>
          <w:sz w:val="28"/>
          <w:szCs w:val="28"/>
        </w:rPr>
      </w:pPr>
      <w:r>
        <w:rPr>
          <w:b/>
          <w:sz w:val="28"/>
          <w:szCs w:val="28"/>
        </w:rPr>
        <w:lastRenderedPageBreak/>
        <w:t>PART V – CODE ON DISPUTE RESOLUTION</w:t>
      </w:r>
    </w:p>
    <w:p w14:paraId="0BC1C1BD" w14:textId="77777777" w:rsidR="007D6B1D" w:rsidRDefault="007D6B1D" w:rsidP="007D6B1D">
      <w:pPr>
        <w:tabs>
          <w:tab w:val="left" w:pos="720"/>
        </w:tabs>
        <w:jc w:val="center"/>
        <w:rPr>
          <w:sz w:val="28"/>
          <w:szCs w:val="28"/>
        </w:rPr>
      </w:pPr>
    </w:p>
    <w:p w14:paraId="2332357F" w14:textId="77777777" w:rsidR="007D6B1D" w:rsidRDefault="007D6B1D" w:rsidP="007D6B1D">
      <w:pPr>
        <w:tabs>
          <w:tab w:val="left" w:pos="720"/>
        </w:tabs>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(Section 15 (1)(a)(v))</w:t>
      </w:r>
    </w:p>
    <w:p w14:paraId="583B07B3" w14:textId="77777777" w:rsidR="007D6B1D" w:rsidRDefault="007D6B1D" w:rsidP="007D6B1D">
      <w:pPr>
        <w:tabs>
          <w:tab w:val="left" w:pos="720"/>
        </w:tabs>
        <w:jc w:val="both"/>
        <w:rPr>
          <w:b/>
          <w:sz w:val="28"/>
          <w:szCs w:val="28"/>
        </w:rPr>
      </w:pPr>
    </w:p>
    <w:p w14:paraId="6BA35190" w14:textId="77777777" w:rsidR="007D6B1D" w:rsidRDefault="007D6B1D" w:rsidP="007D6B1D">
      <w:pPr>
        <w:tabs>
          <w:tab w:val="left" w:pos="720"/>
        </w:tabs>
        <w:jc w:val="both"/>
        <w:rPr>
          <w:b/>
          <w:sz w:val="28"/>
          <w:szCs w:val="28"/>
        </w:rPr>
      </w:pPr>
      <w:r>
        <w:rPr>
          <w:b/>
          <w:sz w:val="28"/>
          <w:szCs w:val="28"/>
        </w:rPr>
        <w:t xml:space="preserve">Preamble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37D04F5" w14:textId="77777777" w:rsidR="007D6B1D" w:rsidRDefault="007D6B1D" w:rsidP="007D6B1D">
      <w:pPr>
        <w:tabs>
          <w:tab w:val="left" w:pos="720"/>
        </w:tabs>
        <w:jc w:val="both"/>
        <w:rPr>
          <w:sz w:val="28"/>
          <w:szCs w:val="28"/>
        </w:rPr>
      </w:pPr>
    </w:p>
    <w:p w14:paraId="1E3430C1" w14:textId="77777777" w:rsidR="007D6B1D" w:rsidRDefault="007D6B1D" w:rsidP="007D6B1D">
      <w:pPr>
        <w:tabs>
          <w:tab w:val="left" w:pos="720"/>
        </w:tabs>
        <w:jc w:val="both"/>
        <w:rPr>
          <w:sz w:val="28"/>
          <w:szCs w:val="28"/>
        </w:rPr>
      </w:pPr>
      <w:r>
        <w:rPr>
          <w:sz w:val="28"/>
          <w:szCs w:val="28"/>
        </w:rPr>
        <w:t>1.</w:t>
      </w:r>
      <w:r>
        <w:rPr>
          <w:sz w:val="28"/>
          <w:szCs w:val="28"/>
        </w:rPr>
        <w:tab/>
        <w:t>It is the Government policy that disputes be resolved as soon as possible and amicably through mediation, arbitration, and conciliation so as to avoid protected labour conflicts at the work place.</w:t>
      </w:r>
    </w:p>
    <w:p w14:paraId="533F186E" w14:textId="77777777" w:rsidR="007D6B1D" w:rsidRDefault="007D6B1D" w:rsidP="007D6B1D">
      <w:pPr>
        <w:tabs>
          <w:tab w:val="left" w:pos="720"/>
        </w:tabs>
        <w:jc w:val="both"/>
        <w:rPr>
          <w:sz w:val="28"/>
          <w:szCs w:val="28"/>
        </w:rPr>
      </w:pPr>
    </w:p>
    <w:p w14:paraId="36991645" w14:textId="77777777" w:rsidR="007D6B1D" w:rsidRDefault="007D6B1D" w:rsidP="007D6B1D">
      <w:pPr>
        <w:tabs>
          <w:tab w:val="left" w:pos="720"/>
        </w:tabs>
        <w:jc w:val="both"/>
        <w:rPr>
          <w:b/>
          <w:sz w:val="28"/>
          <w:szCs w:val="28"/>
        </w:rPr>
      </w:pPr>
      <w:r>
        <w:rPr>
          <w:b/>
          <w:sz w:val="28"/>
          <w:szCs w:val="28"/>
        </w:rPr>
        <w:t>Definitions</w:t>
      </w:r>
    </w:p>
    <w:p w14:paraId="29F81488" w14:textId="77777777" w:rsidR="007D6B1D" w:rsidRDefault="007D6B1D" w:rsidP="007D6B1D">
      <w:pPr>
        <w:tabs>
          <w:tab w:val="left" w:pos="720"/>
        </w:tabs>
        <w:jc w:val="both"/>
        <w:rPr>
          <w:b/>
          <w:sz w:val="28"/>
          <w:szCs w:val="28"/>
        </w:rPr>
      </w:pPr>
    </w:p>
    <w:p w14:paraId="2D38797A" w14:textId="77777777" w:rsidR="007D6B1D" w:rsidRDefault="007D6B1D" w:rsidP="007D6B1D">
      <w:pPr>
        <w:tabs>
          <w:tab w:val="left" w:pos="720"/>
        </w:tabs>
        <w:jc w:val="both"/>
        <w:rPr>
          <w:sz w:val="28"/>
          <w:szCs w:val="28"/>
        </w:rPr>
      </w:pPr>
      <w:r>
        <w:rPr>
          <w:sz w:val="28"/>
          <w:szCs w:val="28"/>
        </w:rPr>
        <w:t>2.</w:t>
      </w:r>
      <w:r>
        <w:rPr>
          <w:sz w:val="28"/>
          <w:szCs w:val="28"/>
        </w:rPr>
        <w:tab/>
        <w:t>In this Code -</w:t>
      </w:r>
    </w:p>
    <w:p w14:paraId="6A990F84" w14:textId="77777777" w:rsidR="007D6B1D" w:rsidRDefault="007D6B1D" w:rsidP="007D6B1D">
      <w:pPr>
        <w:tabs>
          <w:tab w:val="left" w:pos="720"/>
        </w:tabs>
        <w:jc w:val="both"/>
        <w:rPr>
          <w:sz w:val="28"/>
          <w:szCs w:val="28"/>
        </w:rPr>
      </w:pPr>
      <w:r>
        <w:rPr>
          <w:sz w:val="28"/>
          <w:szCs w:val="28"/>
        </w:rPr>
        <w:tab/>
      </w:r>
    </w:p>
    <w:p w14:paraId="0CF51EC3" w14:textId="77777777" w:rsidR="007D6B1D" w:rsidRDefault="007D6B1D" w:rsidP="007D6B1D">
      <w:pPr>
        <w:tabs>
          <w:tab w:val="left" w:pos="720"/>
        </w:tabs>
        <w:jc w:val="both"/>
        <w:rPr>
          <w:sz w:val="28"/>
          <w:szCs w:val="28"/>
        </w:rPr>
      </w:pPr>
      <w:r>
        <w:rPr>
          <w:sz w:val="28"/>
          <w:szCs w:val="28"/>
        </w:rPr>
        <w:tab/>
      </w:r>
      <w:r>
        <w:rPr>
          <w:b/>
          <w:sz w:val="28"/>
          <w:szCs w:val="28"/>
        </w:rPr>
        <w:t>“Act” means</w:t>
      </w:r>
      <w:r>
        <w:rPr>
          <w:sz w:val="28"/>
          <w:szCs w:val="28"/>
        </w:rPr>
        <w:t xml:space="preserve"> the Public Service Act of 2005;</w:t>
      </w:r>
    </w:p>
    <w:p w14:paraId="32A9D038" w14:textId="77777777" w:rsidR="007D6B1D" w:rsidRDefault="007D6B1D" w:rsidP="007D6B1D">
      <w:pPr>
        <w:tabs>
          <w:tab w:val="left" w:pos="720"/>
        </w:tabs>
        <w:jc w:val="both"/>
        <w:rPr>
          <w:sz w:val="28"/>
          <w:szCs w:val="28"/>
        </w:rPr>
      </w:pPr>
    </w:p>
    <w:p w14:paraId="37A5C2B8" w14:textId="77777777" w:rsidR="007D6B1D" w:rsidRDefault="007D6B1D" w:rsidP="007D6B1D">
      <w:pPr>
        <w:tabs>
          <w:tab w:val="left" w:pos="720"/>
        </w:tabs>
        <w:ind w:left="720"/>
        <w:rPr>
          <w:sz w:val="28"/>
          <w:szCs w:val="28"/>
        </w:rPr>
      </w:pPr>
      <w:r>
        <w:rPr>
          <w:b/>
          <w:sz w:val="28"/>
          <w:szCs w:val="28"/>
        </w:rPr>
        <w:t xml:space="preserve">“dispute of interest” </w:t>
      </w:r>
      <w:r>
        <w:rPr>
          <w:sz w:val="28"/>
          <w:szCs w:val="28"/>
        </w:rPr>
        <w:t>means a dispute over employment matters to which a public officer or employer does not have an established right;</w:t>
      </w:r>
    </w:p>
    <w:p w14:paraId="6D2BE688" w14:textId="77777777" w:rsidR="007D6B1D" w:rsidRDefault="007D6B1D" w:rsidP="007D6B1D">
      <w:pPr>
        <w:tabs>
          <w:tab w:val="left" w:pos="720"/>
        </w:tabs>
        <w:ind w:left="720"/>
        <w:rPr>
          <w:sz w:val="28"/>
          <w:szCs w:val="28"/>
        </w:rPr>
      </w:pPr>
    </w:p>
    <w:p w14:paraId="4837D981" w14:textId="77777777" w:rsidR="007D6B1D" w:rsidRDefault="007D6B1D" w:rsidP="007D6B1D">
      <w:pPr>
        <w:tabs>
          <w:tab w:val="left" w:pos="720"/>
        </w:tabs>
        <w:ind w:left="720"/>
        <w:jc w:val="both"/>
        <w:rPr>
          <w:sz w:val="28"/>
          <w:szCs w:val="28"/>
        </w:rPr>
      </w:pPr>
      <w:r>
        <w:rPr>
          <w:b/>
          <w:sz w:val="28"/>
          <w:szCs w:val="28"/>
        </w:rPr>
        <w:t xml:space="preserve">“dispute of right” </w:t>
      </w:r>
      <w:r>
        <w:rPr>
          <w:sz w:val="28"/>
          <w:szCs w:val="28"/>
        </w:rPr>
        <w:t>means a dispute arising from a breach or contravention of a law, contract of employment or collective bargaining agreement.</w:t>
      </w:r>
    </w:p>
    <w:p w14:paraId="21A00B7F" w14:textId="77777777" w:rsidR="007D6B1D" w:rsidRDefault="007D6B1D" w:rsidP="007D6B1D">
      <w:pPr>
        <w:tabs>
          <w:tab w:val="left" w:pos="720"/>
        </w:tabs>
        <w:ind w:left="720"/>
        <w:jc w:val="both"/>
        <w:rPr>
          <w:sz w:val="28"/>
          <w:szCs w:val="28"/>
        </w:rPr>
      </w:pPr>
    </w:p>
    <w:p w14:paraId="13E5D49E" w14:textId="77777777" w:rsidR="007D6B1D" w:rsidRDefault="007D6B1D" w:rsidP="007D6B1D">
      <w:pPr>
        <w:tabs>
          <w:tab w:val="left" w:pos="0"/>
        </w:tabs>
        <w:jc w:val="both"/>
        <w:rPr>
          <w:b/>
          <w:sz w:val="28"/>
          <w:szCs w:val="28"/>
        </w:rPr>
      </w:pPr>
      <w:r>
        <w:rPr>
          <w:b/>
          <w:sz w:val="28"/>
          <w:szCs w:val="28"/>
        </w:rPr>
        <w:t xml:space="preserve">Procedure for conciliation or arbitration  </w:t>
      </w:r>
    </w:p>
    <w:p w14:paraId="731A5DD4" w14:textId="77777777" w:rsidR="007D6B1D" w:rsidRDefault="007D6B1D" w:rsidP="007D6B1D">
      <w:pPr>
        <w:tabs>
          <w:tab w:val="left" w:pos="0"/>
        </w:tabs>
        <w:jc w:val="both"/>
        <w:rPr>
          <w:b/>
          <w:sz w:val="28"/>
          <w:szCs w:val="28"/>
        </w:rPr>
      </w:pPr>
    </w:p>
    <w:p w14:paraId="558E8334" w14:textId="77777777" w:rsidR="007D6B1D" w:rsidRDefault="007D6B1D" w:rsidP="007D6B1D">
      <w:pPr>
        <w:tabs>
          <w:tab w:val="left" w:pos="0"/>
        </w:tabs>
        <w:jc w:val="both"/>
        <w:rPr>
          <w:sz w:val="28"/>
          <w:szCs w:val="28"/>
        </w:rPr>
      </w:pPr>
      <w:r>
        <w:rPr>
          <w:sz w:val="28"/>
          <w:szCs w:val="28"/>
        </w:rPr>
        <w:t>3.</w:t>
      </w:r>
      <w:r>
        <w:rPr>
          <w:sz w:val="28"/>
          <w:szCs w:val="28"/>
        </w:rPr>
        <w:tab/>
        <w:t>(1)</w:t>
      </w:r>
      <w:r>
        <w:rPr>
          <w:sz w:val="28"/>
          <w:szCs w:val="28"/>
        </w:rPr>
        <w:tab/>
        <w:t xml:space="preserve">Disputes of interest shall be referred to the Conciliation Board established under section 17 of the Act in the following manner – </w:t>
      </w:r>
    </w:p>
    <w:p w14:paraId="574C3F07" w14:textId="77777777" w:rsidR="007D6B1D" w:rsidRDefault="007D6B1D" w:rsidP="007D6B1D">
      <w:pPr>
        <w:tabs>
          <w:tab w:val="left" w:pos="0"/>
        </w:tabs>
        <w:jc w:val="both"/>
        <w:rPr>
          <w:sz w:val="28"/>
          <w:szCs w:val="28"/>
        </w:rPr>
      </w:pPr>
    </w:p>
    <w:p w14:paraId="231AC0EB" w14:textId="77777777" w:rsidR="007D6B1D" w:rsidRDefault="007D6B1D" w:rsidP="007D6B1D">
      <w:pPr>
        <w:numPr>
          <w:ilvl w:val="0"/>
          <w:numId w:val="14"/>
        </w:numPr>
        <w:tabs>
          <w:tab w:val="left" w:pos="0"/>
        </w:tabs>
        <w:jc w:val="both"/>
        <w:rPr>
          <w:sz w:val="28"/>
          <w:szCs w:val="28"/>
        </w:rPr>
      </w:pPr>
      <w:r>
        <w:rPr>
          <w:sz w:val="28"/>
          <w:szCs w:val="28"/>
        </w:rPr>
        <w:t xml:space="preserve">any part to a dispute may, in writing, refer the matter to </w:t>
      </w:r>
    </w:p>
    <w:p w14:paraId="5467B4E3" w14:textId="77777777" w:rsidR="007D6B1D" w:rsidRDefault="007D6B1D" w:rsidP="007D6B1D">
      <w:pPr>
        <w:tabs>
          <w:tab w:val="left" w:pos="0"/>
        </w:tabs>
        <w:ind w:left="2160"/>
        <w:jc w:val="both"/>
        <w:rPr>
          <w:sz w:val="28"/>
          <w:szCs w:val="28"/>
        </w:rPr>
      </w:pPr>
      <w:r>
        <w:rPr>
          <w:sz w:val="28"/>
          <w:szCs w:val="28"/>
        </w:rPr>
        <w:t>the Conciliation Board;</w:t>
      </w:r>
    </w:p>
    <w:p w14:paraId="2993472D" w14:textId="77777777" w:rsidR="007D6B1D" w:rsidRDefault="007D6B1D" w:rsidP="007D6B1D">
      <w:pPr>
        <w:tabs>
          <w:tab w:val="left" w:pos="0"/>
        </w:tabs>
        <w:ind w:left="2160"/>
        <w:jc w:val="both"/>
        <w:rPr>
          <w:sz w:val="28"/>
          <w:szCs w:val="28"/>
        </w:rPr>
      </w:pPr>
    </w:p>
    <w:p w14:paraId="121E539B" w14:textId="77777777" w:rsidR="007D6B1D" w:rsidRDefault="007D6B1D" w:rsidP="007D6B1D">
      <w:pPr>
        <w:numPr>
          <w:ilvl w:val="0"/>
          <w:numId w:val="14"/>
        </w:numPr>
        <w:tabs>
          <w:tab w:val="left" w:pos="0"/>
        </w:tabs>
        <w:jc w:val="both"/>
        <w:rPr>
          <w:sz w:val="28"/>
          <w:szCs w:val="28"/>
        </w:rPr>
      </w:pPr>
      <w:r>
        <w:rPr>
          <w:sz w:val="28"/>
          <w:szCs w:val="28"/>
        </w:rPr>
        <w:t>the party who refers the dispute shall satisfy the Conciliation Board that copy of the referral has been served on all the other parties to the dispute;</w:t>
      </w:r>
    </w:p>
    <w:p w14:paraId="307A1503" w14:textId="77777777" w:rsidR="007D6B1D" w:rsidRDefault="007D6B1D" w:rsidP="007D6B1D">
      <w:pPr>
        <w:tabs>
          <w:tab w:val="left" w:pos="0"/>
        </w:tabs>
        <w:ind w:left="1440"/>
        <w:jc w:val="both"/>
        <w:rPr>
          <w:sz w:val="28"/>
          <w:szCs w:val="28"/>
        </w:rPr>
      </w:pPr>
    </w:p>
    <w:p w14:paraId="5684D44D" w14:textId="77777777" w:rsidR="007D6B1D" w:rsidRDefault="007D6B1D" w:rsidP="007D6B1D">
      <w:pPr>
        <w:numPr>
          <w:ilvl w:val="0"/>
          <w:numId w:val="14"/>
        </w:numPr>
        <w:tabs>
          <w:tab w:val="left" w:pos="0"/>
        </w:tabs>
        <w:jc w:val="both"/>
        <w:rPr>
          <w:sz w:val="28"/>
          <w:szCs w:val="28"/>
        </w:rPr>
      </w:pPr>
      <w:r>
        <w:rPr>
          <w:sz w:val="28"/>
          <w:szCs w:val="28"/>
        </w:rPr>
        <w:t>on  receipt of the referral the Conciliation Board shall notify the parties of the date, time and place of the meeting  and attempt to resolve the dispute through conciliation within 30 days of receipt of the referral;</w:t>
      </w:r>
    </w:p>
    <w:p w14:paraId="40D1815D" w14:textId="77777777" w:rsidR="007D6B1D" w:rsidRDefault="007D6B1D" w:rsidP="007D6B1D">
      <w:pPr>
        <w:numPr>
          <w:ilvl w:val="0"/>
          <w:numId w:val="14"/>
        </w:numPr>
        <w:tabs>
          <w:tab w:val="left" w:pos="0"/>
        </w:tabs>
        <w:jc w:val="both"/>
        <w:rPr>
          <w:sz w:val="28"/>
          <w:szCs w:val="28"/>
        </w:rPr>
      </w:pPr>
      <w:r>
        <w:rPr>
          <w:sz w:val="28"/>
          <w:szCs w:val="28"/>
        </w:rPr>
        <w:lastRenderedPageBreak/>
        <w:t>the Conciliation Board shall after hearing the dispute, issue a certificate as to whether the issue has been resolved or remains unsolved;</w:t>
      </w:r>
    </w:p>
    <w:p w14:paraId="405C9C22" w14:textId="77777777" w:rsidR="007D6B1D" w:rsidRDefault="007D6B1D" w:rsidP="007D6B1D">
      <w:pPr>
        <w:tabs>
          <w:tab w:val="left" w:pos="0"/>
        </w:tabs>
        <w:jc w:val="both"/>
        <w:rPr>
          <w:sz w:val="28"/>
          <w:szCs w:val="28"/>
        </w:rPr>
      </w:pPr>
    </w:p>
    <w:p w14:paraId="3BDEABE7" w14:textId="77777777" w:rsidR="007D6B1D" w:rsidRDefault="007D6B1D" w:rsidP="007D6B1D">
      <w:pPr>
        <w:numPr>
          <w:ilvl w:val="0"/>
          <w:numId w:val="14"/>
        </w:numPr>
        <w:tabs>
          <w:tab w:val="left" w:pos="0"/>
        </w:tabs>
        <w:jc w:val="both"/>
        <w:rPr>
          <w:sz w:val="28"/>
          <w:szCs w:val="28"/>
        </w:rPr>
      </w:pPr>
      <w:r>
        <w:rPr>
          <w:sz w:val="28"/>
          <w:szCs w:val="28"/>
        </w:rPr>
        <w:t>if the dispute remains unresolved the matter shall be referred for arbitration or the Tribunal, established under section 20 of the Act for a final determination.</w:t>
      </w:r>
    </w:p>
    <w:p w14:paraId="687597CE" w14:textId="77777777" w:rsidR="007D6B1D" w:rsidRDefault="007D6B1D" w:rsidP="007D6B1D">
      <w:pPr>
        <w:tabs>
          <w:tab w:val="left" w:pos="0"/>
        </w:tabs>
        <w:jc w:val="both"/>
        <w:rPr>
          <w:sz w:val="28"/>
          <w:szCs w:val="28"/>
        </w:rPr>
      </w:pPr>
    </w:p>
    <w:p w14:paraId="024DA058" w14:textId="77777777" w:rsidR="007D6B1D" w:rsidRDefault="007D6B1D" w:rsidP="007D6B1D">
      <w:pPr>
        <w:tabs>
          <w:tab w:val="left" w:pos="0"/>
        </w:tabs>
        <w:jc w:val="both"/>
        <w:rPr>
          <w:sz w:val="28"/>
          <w:szCs w:val="28"/>
        </w:rPr>
      </w:pPr>
      <w:r>
        <w:rPr>
          <w:sz w:val="28"/>
          <w:szCs w:val="28"/>
        </w:rPr>
        <w:tab/>
        <w:t>(2)</w:t>
      </w:r>
      <w:r>
        <w:rPr>
          <w:sz w:val="28"/>
          <w:szCs w:val="28"/>
        </w:rPr>
        <w:tab/>
        <w:t>The decision of the arbitration or Tribunal shall be final subject to review by the courts of law.</w:t>
      </w:r>
    </w:p>
    <w:p w14:paraId="770CEFA9" w14:textId="77777777" w:rsidR="007D6B1D" w:rsidRDefault="007D6B1D" w:rsidP="007D6B1D">
      <w:pPr>
        <w:tabs>
          <w:tab w:val="left" w:pos="0"/>
        </w:tabs>
        <w:jc w:val="both"/>
        <w:rPr>
          <w:sz w:val="28"/>
          <w:szCs w:val="28"/>
        </w:rPr>
      </w:pPr>
    </w:p>
    <w:p w14:paraId="4653203B" w14:textId="77777777" w:rsidR="007D6B1D" w:rsidRDefault="007D6B1D" w:rsidP="007D6B1D">
      <w:pPr>
        <w:tabs>
          <w:tab w:val="left" w:pos="0"/>
        </w:tabs>
        <w:jc w:val="both"/>
        <w:rPr>
          <w:sz w:val="28"/>
          <w:szCs w:val="28"/>
        </w:rPr>
      </w:pPr>
      <w:r>
        <w:rPr>
          <w:sz w:val="28"/>
          <w:szCs w:val="28"/>
        </w:rPr>
        <w:tab/>
        <w:t>(3)</w:t>
      </w:r>
      <w:r>
        <w:rPr>
          <w:sz w:val="28"/>
          <w:szCs w:val="28"/>
        </w:rPr>
        <w:tab/>
        <w:t>Disputes of rights and those involving essential services shall, subject to section 18 of the Act, be referred for arbitration in the following manner -</w:t>
      </w:r>
    </w:p>
    <w:p w14:paraId="7E084F52" w14:textId="77777777" w:rsidR="007D6B1D" w:rsidRDefault="007D6B1D" w:rsidP="007D6B1D">
      <w:pPr>
        <w:tabs>
          <w:tab w:val="left" w:pos="0"/>
        </w:tabs>
        <w:jc w:val="both"/>
        <w:rPr>
          <w:sz w:val="28"/>
          <w:szCs w:val="28"/>
        </w:rPr>
      </w:pPr>
    </w:p>
    <w:p w14:paraId="1FD7FF77" w14:textId="77777777" w:rsidR="007D6B1D" w:rsidRDefault="007D6B1D" w:rsidP="007D6B1D">
      <w:pPr>
        <w:numPr>
          <w:ilvl w:val="0"/>
          <w:numId w:val="15"/>
        </w:numPr>
        <w:tabs>
          <w:tab w:val="left" w:pos="0"/>
        </w:tabs>
        <w:jc w:val="both"/>
        <w:rPr>
          <w:sz w:val="28"/>
          <w:szCs w:val="28"/>
        </w:rPr>
      </w:pPr>
      <w:r>
        <w:rPr>
          <w:sz w:val="28"/>
          <w:szCs w:val="28"/>
        </w:rPr>
        <w:t>the parties shall, in writing, agree on the arbitrator;</w:t>
      </w:r>
    </w:p>
    <w:p w14:paraId="3C7049AE" w14:textId="77777777" w:rsidR="007D6B1D" w:rsidRDefault="007D6B1D" w:rsidP="007D6B1D">
      <w:pPr>
        <w:tabs>
          <w:tab w:val="left" w:pos="0"/>
        </w:tabs>
        <w:rPr>
          <w:sz w:val="28"/>
          <w:szCs w:val="28"/>
        </w:rPr>
      </w:pPr>
    </w:p>
    <w:p w14:paraId="3AC75CB2" w14:textId="77777777" w:rsidR="007D6B1D" w:rsidRDefault="007D6B1D" w:rsidP="007D6B1D">
      <w:pPr>
        <w:numPr>
          <w:ilvl w:val="0"/>
          <w:numId w:val="15"/>
        </w:numPr>
        <w:tabs>
          <w:tab w:val="left" w:pos="0"/>
        </w:tabs>
        <w:jc w:val="both"/>
        <w:rPr>
          <w:sz w:val="28"/>
          <w:szCs w:val="28"/>
        </w:rPr>
      </w:pPr>
      <w:r>
        <w:rPr>
          <w:sz w:val="28"/>
          <w:szCs w:val="28"/>
        </w:rPr>
        <w:t xml:space="preserve">the party who refers the dispute shall satisfy the arbitrator </w:t>
      </w:r>
    </w:p>
    <w:p w14:paraId="0D3BF341" w14:textId="77777777" w:rsidR="007D6B1D" w:rsidRDefault="007D6B1D" w:rsidP="007D6B1D">
      <w:pPr>
        <w:tabs>
          <w:tab w:val="left" w:pos="0"/>
        </w:tabs>
        <w:ind w:left="2160"/>
        <w:jc w:val="both"/>
        <w:rPr>
          <w:sz w:val="28"/>
          <w:szCs w:val="28"/>
        </w:rPr>
      </w:pPr>
      <w:r>
        <w:rPr>
          <w:sz w:val="28"/>
          <w:szCs w:val="28"/>
        </w:rPr>
        <w:t>that the copy of the referral has been served on the other parties to the dispute;</w:t>
      </w:r>
    </w:p>
    <w:p w14:paraId="4FEFCF3E" w14:textId="77777777" w:rsidR="007D6B1D" w:rsidRDefault="007D6B1D" w:rsidP="007D6B1D">
      <w:pPr>
        <w:tabs>
          <w:tab w:val="left" w:pos="0"/>
        </w:tabs>
        <w:ind w:left="2160"/>
        <w:jc w:val="both"/>
        <w:rPr>
          <w:sz w:val="28"/>
          <w:szCs w:val="28"/>
        </w:rPr>
      </w:pPr>
    </w:p>
    <w:p w14:paraId="3DEE5411" w14:textId="77777777" w:rsidR="007D6B1D" w:rsidRDefault="007D6B1D" w:rsidP="007D6B1D">
      <w:pPr>
        <w:numPr>
          <w:ilvl w:val="0"/>
          <w:numId w:val="15"/>
        </w:numPr>
        <w:tabs>
          <w:tab w:val="left" w:pos="0"/>
        </w:tabs>
        <w:jc w:val="both"/>
        <w:rPr>
          <w:sz w:val="28"/>
          <w:szCs w:val="28"/>
        </w:rPr>
      </w:pPr>
      <w:r>
        <w:rPr>
          <w:sz w:val="28"/>
          <w:szCs w:val="28"/>
        </w:rPr>
        <w:t>the arbitrator shall notify the parties of the date, time, place, of the meeting and resolve the dispute by arbitration within 30 days of receipt of the referral.</w:t>
      </w:r>
    </w:p>
    <w:p w14:paraId="7B1BE225" w14:textId="77777777" w:rsidR="007D6B1D" w:rsidRDefault="007D6B1D" w:rsidP="007D6B1D">
      <w:pPr>
        <w:tabs>
          <w:tab w:val="left" w:pos="0"/>
        </w:tabs>
        <w:jc w:val="both"/>
        <w:rPr>
          <w:sz w:val="28"/>
          <w:szCs w:val="28"/>
        </w:rPr>
      </w:pPr>
    </w:p>
    <w:p w14:paraId="77BF9AB3" w14:textId="77777777" w:rsidR="007D6B1D" w:rsidRDefault="007D6B1D" w:rsidP="007D6B1D">
      <w:pPr>
        <w:tabs>
          <w:tab w:val="left" w:pos="0"/>
        </w:tabs>
        <w:jc w:val="both"/>
        <w:rPr>
          <w:sz w:val="28"/>
          <w:szCs w:val="28"/>
        </w:rPr>
      </w:pPr>
      <w:r>
        <w:rPr>
          <w:sz w:val="28"/>
          <w:szCs w:val="28"/>
        </w:rPr>
        <w:tab/>
        <w:t>(4)</w:t>
      </w:r>
      <w:r>
        <w:rPr>
          <w:sz w:val="28"/>
          <w:szCs w:val="28"/>
        </w:rPr>
        <w:tab/>
        <w:t>The decision of the arbitration shall be final subject to review by the courts of law.</w:t>
      </w:r>
    </w:p>
    <w:p w14:paraId="0C9ECF93" w14:textId="77777777" w:rsidR="007D6B1D" w:rsidRDefault="007D6B1D" w:rsidP="007D6B1D">
      <w:pPr>
        <w:tabs>
          <w:tab w:val="left" w:pos="0"/>
        </w:tabs>
        <w:jc w:val="both"/>
        <w:rPr>
          <w:sz w:val="28"/>
          <w:szCs w:val="28"/>
        </w:rPr>
      </w:pPr>
    </w:p>
    <w:p w14:paraId="438DE855" w14:textId="77777777" w:rsidR="007D6B1D" w:rsidRDefault="007D6B1D" w:rsidP="007D6B1D">
      <w:pPr>
        <w:tabs>
          <w:tab w:val="left" w:pos="0"/>
        </w:tabs>
        <w:jc w:val="both"/>
        <w:rPr>
          <w:sz w:val="28"/>
          <w:szCs w:val="28"/>
        </w:rPr>
      </w:pPr>
      <w:r>
        <w:rPr>
          <w:sz w:val="28"/>
          <w:szCs w:val="28"/>
        </w:rPr>
        <w:tab/>
        <w:t>(5)</w:t>
      </w:r>
      <w:r>
        <w:rPr>
          <w:sz w:val="28"/>
          <w:szCs w:val="28"/>
        </w:rPr>
        <w:tab/>
        <w:t>Where a dispute is referred to the Tribunal or for arbitration, a party to the dispute may be represented by a legal practitioner.</w:t>
      </w:r>
    </w:p>
    <w:p w14:paraId="3616EBFB" w14:textId="77777777" w:rsidR="007D6B1D" w:rsidRDefault="007D6B1D" w:rsidP="007D6B1D">
      <w:pPr>
        <w:tabs>
          <w:tab w:val="left" w:pos="0"/>
        </w:tabs>
        <w:jc w:val="both"/>
        <w:rPr>
          <w:sz w:val="28"/>
          <w:szCs w:val="28"/>
        </w:rPr>
      </w:pPr>
    </w:p>
    <w:p w14:paraId="2867D3A0" w14:textId="77777777" w:rsidR="007D6B1D" w:rsidRDefault="007D6B1D" w:rsidP="007D6B1D">
      <w:pPr>
        <w:tabs>
          <w:tab w:val="left" w:pos="0"/>
        </w:tabs>
        <w:jc w:val="both"/>
        <w:rPr>
          <w:b/>
          <w:sz w:val="28"/>
          <w:szCs w:val="28"/>
        </w:rPr>
      </w:pPr>
      <w:r>
        <w:rPr>
          <w:b/>
          <w:sz w:val="28"/>
          <w:szCs w:val="28"/>
        </w:rPr>
        <w:t>DATED:</w:t>
      </w:r>
    </w:p>
    <w:p w14:paraId="322E79FE" w14:textId="77777777" w:rsidR="007D6B1D" w:rsidRDefault="007D6B1D" w:rsidP="007D6B1D">
      <w:pPr>
        <w:tabs>
          <w:tab w:val="left" w:pos="0"/>
        </w:tabs>
        <w:jc w:val="center"/>
        <w:rPr>
          <w:b/>
          <w:sz w:val="28"/>
          <w:szCs w:val="28"/>
        </w:rPr>
      </w:pPr>
      <w:r>
        <w:rPr>
          <w:b/>
          <w:sz w:val="28"/>
          <w:szCs w:val="28"/>
        </w:rPr>
        <w:t>_________________________________</w:t>
      </w:r>
    </w:p>
    <w:p w14:paraId="3C0AC916" w14:textId="77777777" w:rsidR="007D6B1D" w:rsidRDefault="007D6B1D" w:rsidP="007D6B1D">
      <w:pPr>
        <w:tabs>
          <w:tab w:val="left" w:pos="0"/>
        </w:tabs>
        <w:jc w:val="center"/>
        <w:rPr>
          <w:b/>
          <w:sz w:val="28"/>
          <w:szCs w:val="28"/>
        </w:rPr>
      </w:pPr>
      <w:r>
        <w:rPr>
          <w:b/>
          <w:sz w:val="28"/>
          <w:szCs w:val="28"/>
        </w:rPr>
        <w:t>PAKALITHA BETHUEL MOSISILI</w:t>
      </w:r>
    </w:p>
    <w:p w14:paraId="04D1133C" w14:textId="77777777" w:rsidR="007D6B1D" w:rsidRDefault="007D6B1D" w:rsidP="007D6B1D">
      <w:pPr>
        <w:tabs>
          <w:tab w:val="left" w:pos="0"/>
        </w:tabs>
        <w:jc w:val="center"/>
        <w:rPr>
          <w:b/>
          <w:sz w:val="28"/>
          <w:szCs w:val="28"/>
        </w:rPr>
      </w:pPr>
      <w:r>
        <w:rPr>
          <w:b/>
          <w:sz w:val="28"/>
          <w:szCs w:val="28"/>
        </w:rPr>
        <w:t xml:space="preserve">PRIME MINISTER OF LESOTHO AND MINISTER </w:t>
      </w:r>
    </w:p>
    <w:p w14:paraId="63DB87C9" w14:textId="77777777" w:rsidR="007D6B1D" w:rsidRDefault="007D6B1D" w:rsidP="007D6B1D">
      <w:pPr>
        <w:tabs>
          <w:tab w:val="left" w:pos="0"/>
        </w:tabs>
        <w:jc w:val="center"/>
        <w:rPr>
          <w:b/>
          <w:sz w:val="28"/>
          <w:szCs w:val="28"/>
        </w:rPr>
      </w:pPr>
      <w:r>
        <w:rPr>
          <w:b/>
          <w:sz w:val="28"/>
          <w:szCs w:val="28"/>
        </w:rPr>
        <w:t>OF PUBLIC SERVICE</w:t>
      </w:r>
    </w:p>
    <w:p w14:paraId="77F5238D" w14:textId="77777777" w:rsidR="007D6B1D" w:rsidRDefault="007D6B1D" w:rsidP="007D6B1D">
      <w:pPr>
        <w:tabs>
          <w:tab w:val="left" w:pos="0"/>
        </w:tabs>
        <w:jc w:val="center"/>
        <w:rPr>
          <w:b/>
          <w:sz w:val="28"/>
          <w:szCs w:val="28"/>
        </w:rPr>
      </w:pPr>
      <w:r>
        <w:rPr>
          <w:b/>
          <w:sz w:val="28"/>
          <w:szCs w:val="28"/>
        </w:rPr>
        <w:t>_______</w:t>
      </w:r>
    </w:p>
    <w:p w14:paraId="1261C9E4" w14:textId="77777777" w:rsidR="007D6B1D" w:rsidRDefault="007D6B1D" w:rsidP="007D6B1D">
      <w:pPr>
        <w:tabs>
          <w:tab w:val="left" w:pos="0"/>
        </w:tabs>
        <w:jc w:val="center"/>
        <w:rPr>
          <w:b/>
          <w:sz w:val="28"/>
          <w:szCs w:val="28"/>
        </w:rPr>
      </w:pPr>
      <w:r>
        <w:rPr>
          <w:b/>
          <w:sz w:val="28"/>
          <w:szCs w:val="28"/>
        </w:rPr>
        <w:t>NOTE</w:t>
      </w:r>
    </w:p>
    <w:p w14:paraId="4C8AF86F" w14:textId="77777777" w:rsidR="0023485F" w:rsidRDefault="00000000"/>
    <w:sectPr w:rsidR="0023485F" w:rsidSect="00A72411">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702A" w14:textId="77777777" w:rsidR="009F7B4E" w:rsidRDefault="009F7B4E" w:rsidP="007D6B1D">
      <w:r>
        <w:separator/>
      </w:r>
    </w:p>
  </w:endnote>
  <w:endnote w:type="continuationSeparator" w:id="0">
    <w:p w14:paraId="0B687984" w14:textId="77777777" w:rsidR="009F7B4E" w:rsidRDefault="009F7B4E" w:rsidP="007D6B1D">
      <w:r>
        <w:continuationSeparator/>
      </w:r>
    </w:p>
  </w:endnote>
  <w:endnote w:id="1">
    <w:p w14:paraId="282F4AFA" w14:textId="77777777" w:rsidR="007D6B1D" w:rsidRDefault="007D6B1D" w:rsidP="007D6B1D">
      <w:pPr>
        <w:pStyle w:val="EndnoteText"/>
      </w:pPr>
      <w:r>
        <w:rPr>
          <w:rStyle w:val="EndnoteReference"/>
        </w:rPr>
        <w:endnoteRef/>
      </w:r>
      <w:r>
        <w:t xml:space="preserve"> Act No. 1 of 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B733" w14:textId="77777777" w:rsidR="00A842CB" w:rsidRDefault="00A72411">
    <w:pPr>
      <w:pStyle w:val="Footer"/>
      <w:framePr w:wrap="around" w:vAnchor="text" w:hAnchor="margin" w:xAlign="center" w:y="1"/>
      <w:rPr>
        <w:rStyle w:val="PageNumber"/>
      </w:rPr>
    </w:pPr>
    <w:r>
      <w:rPr>
        <w:rStyle w:val="PageNumber"/>
      </w:rPr>
      <w:fldChar w:fldCharType="begin"/>
    </w:r>
    <w:r w:rsidR="001A01D3">
      <w:rPr>
        <w:rStyle w:val="PageNumber"/>
      </w:rPr>
      <w:instrText xml:space="preserve">PAGE  </w:instrText>
    </w:r>
    <w:r>
      <w:rPr>
        <w:rStyle w:val="PageNumber"/>
      </w:rPr>
      <w:fldChar w:fldCharType="end"/>
    </w:r>
  </w:p>
  <w:p w14:paraId="46A3DE78" w14:textId="77777777" w:rsidR="00A842CB"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EEF" w14:textId="77777777" w:rsidR="00A842CB" w:rsidRDefault="00A72411">
    <w:pPr>
      <w:pStyle w:val="Footer"/>
      <w:framePr w:wrap="around" w:vAnchor="text" w:hAnchor="margin" w:xAlign="center" w:y="1"/>
      <w:rPr>
        <w:rStyle w:val="PageNumber"/>
      </w:rPr>
    </w:pPr>
    <w:r>
      <w:rPr>
        <w:rStyle w:val="PageNumber"/>
      </w:rPr>
      <w:fldChar w:fldCharType="begin"/>
    </w:r>
    <w:r w:rsidR="001A01D3">
      <w:rPr>
        <w:rStyle w:val="PageNumber"/>
      </w:rPr>
      <w:instrText xml:space="preserve">PAGE  </w:instrText>
    </w:r>
    <w:r>
      <w:rPr>
        <w:rStyle w:val="PageNumber"/>
      </w:rPr>
      <w:fldChar w:fldCharType="separate"/>
    </w:r>
    <w:r w:rsidR="00C368E1">
      <w:rPr>
        <w:rStyle w:val="PageNumber"/>
        <w:noProof/>
      </w:rPr>
      <w:t>4</w:t>
    </w:r>
    <w:r>
      <w:rPr>
        <w:rStyle w:val="PageNumber"/>
      </w:rPr>
      <w:fldChar w:fldCharType="end"/>
    </w:r>
  </w:p>
  <w:p w14:paraId="22A811A5" w14:textId="77777777" w:rsidR="00A842C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BB8F" w14:textId="77777777" w:rsidR="009F7B4E" w:rsidRDefault="009F7B4E" w:rsidP="007D6B1D">
      <w:r>
        <w:separator/>
      </w:r>
    </w:p>
  </w:footnote>
  <w:footnote w:type="continuationSeparator" w:id="0">
    <w:p w14:paraId="7598A674" w14:textId="77777777" w:rsidR="009F7B4E" w:rsidRDefault="009F7B4E" w:rsidP="007D6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819"/>
    <w:multiLevelType w:val="hybridMultilevel"/>
    <w:tmpl w:val="F6CCA536"/>
    <w:lvl w:ilvl="0" w:tplc="F170EA8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CA4D63"/>
    <w:multiLevelType w:val="hybridMultilevel"/>
    <w:tmpl w:val="FECC8F72"/>
    <w:lvl w:ilvl="0" w:tplc="292607AC">
      <w:start w:val="2"/>
      <w:numFmt w:val="decimal"/>
      <w:lvlText w:val="(%1)"/>
      <w:lvlJc w:val="left"/>
      <w:pPr>
        <w:tabs>
          <w:tab w:val="num" w:pos="1440"/>
        </w:tabs>
        <w:ind w:left="1440" w:hanging="720"/>
      </w:pPr>
      <w:rPr>
        <w:rFonts w:hint="default"/>
      </w:rPr>
    </w:lvl>
    <w:lvl w:ilvl="1" w:tplc="9E2A5E0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481C67"/>
    <w:multiLevelType w:val="hybridMultilevel"/>
    <w:tmpl w:val="CD803A8C"/>
    <w:lvl w:ilvl="0" w:tplc="6916CA9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22B47C5"/>
    <w:multiLevelType w:val="hybridMultilevel"/>
    <w:tmpl w:val="17CE8458"/>
    <w:lvl w:ilvl="0" w:tplc="B9D479A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342558"/>
    <w:multiLevelType w:val="hybridMultilevel"/>
    <w:tmpl w:val="B868EFB4"/>
    <w:lvl w:ilvl="0" w:tplc="CEB0E54C">
      <w:start w:val="1"/>
      <w:numFmt w:val="lowerLetter"/>
      <w:lvlText w:val="(%1)"/>
      <w:lvlJc w:val="left"/>
      <w:pPr>
        <w:tabs>
          <w:tab w:val="num" w:pos="2160"/>
        </w:tabs>
        <w:ind w:left="2160" w:hanging="720"/>
      </w:pPr>
      <w:rPr>
        <w:rFonts w:hint="default"/>
        <w:b w:val="0"/>
      </w:rPr>
    </w:lvl>
    <w:lvl w:ilvl="1" w:tplc="5100F494">
      <w:start w:val="1"/>
      <w:numFmt w:val="lowerRoman"/>
      <w:lvlText w:val="(%2)"/>
      <w:lvlJc w:val="left"/>
      <w:pPr>
        <w:tabs>
          <w:tab w:val="num" w:pos="2880"/>
        </w:tabs>
        <w:ind w:left="2880" w:hanging="72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9F07539"/>
    <w:multiLevelType w:val="hybridMultilevel"/>
    <w:tmpl w:val="6ED8F698"/>
    <w:lvl w:ilvl="0" w:tplc="51E669A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4FA6BAF"/>
    <w:multiLevelType w:val="hybridMultilevel"/>
    <w:tmpl w:val="E7CC2180"/>
    <w:lvl w:ilvl="0" w:tplc="4E2C86E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7C7E74"/>
    <w:multiLevelType w:val="hybridMultilevel"/>
    <w:tmpl w:val="5AE0CFFA"/>
    <w:lvl w:ilvl="0" w:tplc="D076F7C8">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845CA9"/>
    <w:multiLevelType w:val="hybridMultilevel"/>
    <w:tmpl w:val="4AF4E70A"/>
    <w:lvl w:ilvl="0" w:tplc="C556E95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F517FDD"/>
    <w:multiLevelType w:val="hybridMultilevel"/>
    <w:tmpl w:val="086A38BA"/>
    <w:lvl w:ilvl="0" w:tplc="6F22E23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2A647E2"/>
    <w:multiLevelType w:val="hybridMultilevel"/>
    <w:tmpl w:val="A9ACB142"/>
    <w:lvl w:ilvl="0" w:tplc="9F286EAA">
      <w:start w:val="2"/>
      <w:numFmt w:val="decimal"/>
      <w:lvlText w:val="(%1)"/>
      <w:lvlJc w:val="left"/>
      <w:pPr>
        <w:tabs>
          <w:tab w:val="num" w:pos="1440"/>
        </w:tabs>
        <w:ind w:left="1440" w:hanging="720"/>
      </w:pPr>
      <w:rPr>
        <w:rFonts w:hint="default"/>
      </w:rPr>
    </w:lvl>
    <w:lvl w:ilvl="1" w:tplc="CF3CA5C4">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9A40AF4"/>
    <w:multiLevelType w:val="hybridMultilevel"/>
    <w:tmpl w:val="685CF0CE"/>
    <w:lvl w:ilvl="0" w:tplc="BBF2A1C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04847ED"/>
    <w:multiLevelType w:val="hybridMultilevel"/>
    <w:tmpl w:val="233AAB3A"/>
    <w:lvl w:ilvl="0" w:tplc="D6C8767E">
      <w:start w:val="13"/>
      <w:numFmt w:val="lowerLetter"/>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0FA00B7"/>
    <w:multiLevelType w:val="hybridMultilevel"/>
    <w:tmpl w:val="A25AD3C6"/>
    <w:lvl w:ilvl="0" w:tplc="974A82F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FE054F"/>
    <w:multiLevelType w:val="hybridMultilevel"/>
    <w:tmpl w:val="5302F264"/>
    <w:lvl w:ilvl="0" w:tplc="968844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AD62CFA"/>
    <w:multiLevelType w:val="hybridMultilevel"/>
    <w:tmpl w:val="66BCC506"/>
    <w:lvl w:ilvl="0" w:tplc="04709538">
      <w:start w:val="2"/>
      <w:numFmt w:val="decimal"/>
      <w:lvlText w:val="%1."/>
      <w:lvlJc w:val="left"/>
      <w:pPr>
        <w:tabs>
          <w:tab w:val="num" w:pos="720"/>
        </w:tabs>
        <w:ind w:left="720" w:hanging="540"/>
      </w:pPr>
      <w:rPr>
        <w:rFonts w:hint="default"/>
      </w:rPr>
    </w:lvl>
    <w:lvl w:ilvl="1" w:tplc="EB1C39A2">
      <w:start w:val="1"/>
      <w:numFmt w:val="lowerLetter"/>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347176944">
    <w:abstractNumId w:val="4"/>
  </w:num>
  <w:num w:numId="2" w16cid:durableId="253520492">
    <w:abstractNumId w:val="15"/>
  </w:num>
  <w:num w:numId="3" w16cid:durableId="1494443922">
    <w:abstractNumId w:val="13"/>
  </w:num>
  <w:num w:numId="4" w16cid:durableId="342365587">
    <w:abstractNumId w:val="7"/>
  </w:num>
  <w:num w:numId="5" w16cid:durableId="797143105">
    <w:abstractNumId w:val="1"/>
  </w:num>
  <w:num w:numId="6" w16cid:durableId="1774857143">
    <w:abstractNumId w:val="0"/>
  </w:num>
  <w:num w:numId="7" w16cid:durableId="119108348">
    <w:abstractNumId w:val="2"/>
  </w:num>
  <w:num w:numId="8" w16cid:durableId="605388739">
    <w:abstractNumId w:val="3"/>
  </w:num>
  <w:num w:numId="9" w16cid:durableId="2133131719">
    <w:abstractNumId w:val="6"/>
  </w:num>
  <w:num w:numId="10" w16cid:durableId="1045759832">
    <w:abstractNumId w:val="9"/>
  </w:num>
  <w:num w:numId="11" w16cid:durableId="1046947375">
    <w:abstractNumId w:val="10"/>
  </w:num>
  <w:num w:numId="12" w16cid:durableId="705371399">
    <w:abstractNumId w:val="8"/>
  </w:num>
  <w:num w:numId="13" w16cid:durableId="883907838">
    <w:abstractNumId w:val="14"/>
  </w:num>
  <w:num w:numId="14" w16cid:durableId="1863740434">
    <w:abstractNumId w:val="11"/>
  </w:num>
  <w:num w:numId="15" w16cid:durableId="1754468474">
    <w:abstractNumId w:val="5"/>
  </w:num>
  <w:num w:numId="16" w16cid:durableId="1796676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1D"/>
    <w:rsid w:val="001A01D3"/>
    <w:rsid w:val="005A1FD4"/>
    <w:rsid w:val="007D6B1D"/>
    <w:rsid w:val="009F7B4E"/>
    <w:rsid w:val="00A13B5A"/>
    <w:rsid w:val="00A26DC7"/>
    <w:rsid w:val="00A72411"/>
    <w:rsid w:val="00C368E1"/>
    <w:rsid w:val="00C8533A"/>
    <w:rsid w:val="00EC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FFA132"/>
  <w15:docId w15:val="{EFB68973-07B1-4EF4-8E40-F8C397F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D6B1D"/>
    <w:rPr>
      <w:sz w:val="20"/>
      <w:szCs w:val="20"/>
    </w:rPr>
  </w:style>
  <w:style w:type="character" w:customStyle="1" w:styleId="EndnoteTextChar">
    <w:name w:val="Endnote Text Char"/>
    <w:basedOn w:val="DefaultParagraphFont"/>
    <w:link w:val="EndnoteText"/>
    <w:semiHidden/>
    <w:rsid w:val="007D6B1D"/>
    <w:rPr>
      <w:rFonts w:ascii="Times New Roman" w:eastAsia="Times New Roman" w:hAnsi="Times New Roman" w:cs="Times New Roman"/>
      <w:sz w:val="20"/>
      <w:szCs w:val="20"/>
    </w:rPr>
  </w:style>
  <w:style w:type="character" w:styleId="EndnoteReference">
    <w:name w:val="endnote reference"/>
    <w:basedOn w:val="DefaultParagraphFont"/>
    <w:semiHidden/>
    <w:rsid w:val="007D6B1D"/>
    <w:rPr>
      <w:vertAlign w:val="superscript"/>
    </w:rPr>
  </w:style>
  <w:style w:type="paragraph" w:styleId="Footer">
    <w:name w:val="footer"/>
    <w:basedOn w:val="Normal"/>
    <w:link w:val="FooterChar"/>
    <w:rsid w:val="007D6B1D"/>
    <w:pPr>
      <w:tabs>
        <w:tab w:val="center" w:pos="4320"/>
        <w:tab w:val="right" w:pos="8640"/>
      </w:tabs>
    </w:pPr>
  </w:style>
  <w:style w:type="character" w:customStyle="1" w:styleId="FooterChar">
    <w:name w:val="Footer Char"/>
    <w:basedOn w:val="DefaultParagraphFont"/>
    <w:link w:val="Footer"/>
    <w:rsid w:val="007D6B1D"/>
    <w:rPr>
      <w:rFonts w:ascii="Times New Roman" w:eastAsia="Times New Roman" w:hAnsi="Times New Roman" w:cs="Times New Roman"/>
      <w:sz w:val="24"/>
      <w:szCs w:val="24"/>
    </w:rPr>
  </w:style>
  <w:style w:type="character" w:styleId="PageNumber">
    <w:name w:val="page number"/>
    <w:basedOn w:val="DefaultParagraphFont"/>
    <w:rsid w:val="007D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3344</Words>
  <Characters>19066</Characters>
  <Application>Microsoft Office Word</Application>
  <DocSecurity>0</DocSecurity>
  <Lines>158</Lines>
  <Paragraphs>44</Paragraphs>
  <ScaleCrop>false</ScaleCrop>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Majara Ratsiu</cp:lastModifiedBy>
  <cp:revision>2</cp:revision>
  <dcterms:created xsi:type="dcterms:W3CDTF">2023-01-25T12:03:00Z</dcterms:created>
  <dcterms:modified xsi:type="dcterms:W3CDTF">2023-01-25T12:03:00Z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2023-01-25T12:03:20Z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c5b8c275-aef4-4588-9200-55aaebafef39</vt:lpwstr>
  </property>
  <property fmtid="{D5CDD505-2E9C-101B-9397-08002B2CF9AE}" pid="8" name="MSIP_Label_9f914f9e-4c1b-4005-a7de-34e254df930c_ContentBits">
    <vt:lpwstr>0</vt:lpwstr>
  </property>
</Properties>
</file>